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9F" w:rsidRPr="00887363" w:rsidRDefault="00B6019F" w:rsidP="00B6019F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Researach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Interests</w:t>
      </w:r>
    </w:p>
    <w:p w:rsidR="00B6019F" w:rsidRPr="00C22AD4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Luminescence</w:t>
      </w:r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dating of archaeological and geological materials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(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Aegean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lang w:val="en-GB"/>
          </w:rPr>
          <w:t>Basin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Saudia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GB"/>
            </w:rPr>
            <w:t xml:space="preserve"> Arabia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Egypt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, special measurement protocols</w:t>
      </w:r>
      <w:r w:rsidRPr="00C22AD4">
        <w:rPr>
          <w:rFonts w:ascii="Times New Roman" w:hAnsi="Times New Roman"/>
          <w:sz w:val="24"/>
          <w:szCs w:val="24"/>
          <w:lang w:val="en-GB"/>
        </w:rPr>
        <w:t>)</w:t>
      </w:r>
    </w:p>
    <w:p w:rsidR="00B6019F" w:rsidRPr="00C22AD4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Obsidian</w:t>
      </w:r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tools</w:t>
      </w:r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hydtration</w:t>
      </w:r>
      <w:proofErr w:type="spellEnd"/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dating</w:t>
      </w:r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C22AD4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Mexico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Easter Island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USA, Japan</w:t>
      </w:r>
      <w:r w:rsidRPr="00C22AD4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Hungary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Minor Asia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Greece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87363">
        <w:rPr>
          <w:rFonts w:ascii="Times New Roman" w:hAnsi="Times New Roman"/>
          <w:sz w:val="24"/>
          <w:szCs w:val="24"/>
        </w:rPr>
        <w:t>εφαρμογές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και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ειδικά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πρωτόκολλα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βελτίωσης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μεθόδου</w:t>
      </w:r>
      <w:r w:rsidRPr="00C22A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363">
        <w:rPr>
          <w:rFonts w:ascii="Times New Roman" w:hAnsi="Times New Roman"/>
          <w:sz w:val="24"/>
          <w:szCs w:val="24"/>
          <w:lang w:val="en-US"/>
        </w:rPr>
        <w:t>SIMS</w:t>
      </w:r>
      <w:r w:rsidRPr="00C22AD4">
        <w:rPr>
          <w:rFonts w:ascii="Times New Roman" w:hAnsi="Times New Roman"/>
          <w:sz w:val="24"/>
          <w:szCs w:val="24"/>
          <w:lang w:val="en-GB"/>
        </w:rPr>
        <w:t>-</w:t>
      </w:r>
      <w:r w:rsidRPr="00887363">
        <w:rPr>
          <w:rFonts w:ascii="Times New Roman" w:hAnsi="Times New Roman"/>
          <w:sz w:val="24"/>
          <w:szCs w:val="24"/>
          <w:lang w:val="en-US"/>
        </w:rPr>
        <w:t>SS</w:t>
      </w:r>
      <w:r w:rsidRPr="00C22AD4">
        <w:rPr>
          <w:rFonts w:ascii="Times New Roman" w:hAnsi="Times New Roman"/>
          <w:sz w:val="24"/>
          <w:szCs w:val="24"/>
          <w:lang w:val="en-GB"/>
        </w:rPr>
        <w:t>) http://www.rhodes.aegean.gr/tms/sims-ss/</w:t>
      </w:r>
    </w:p>
    <w:p w:rsidR="00B6019F" w:rsidRPr="00C22AD4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Characterization – Provenance studies of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archaeomaterials</w:t>
      </w:r>
      <w:proofErr w:type="spellEnd"/>
      <w:r w:rsidRPr="00C22AD4">
        <w:rPr>
          <w:rFonts w:ascii="Times New Roman" w:hAnsi="Times New Roman"/>
          <w:bCs/>
          <w:sz w:val="24"/>
          <w:szCs w:val="24"/>
          <w:lang w:val="en-GB"/>
        </w:rPr>
        <w:t xml:space="preserve">/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Chemical analyses by XRF </w:t>
      </w:r>
      <w:r w:rsidRPr="00C22AD4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poterry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pigments, stone samples, glasses)</w:t>
      </w:r>
    </w:p>
    <w:p w:rsidR="00B6019F" w:rsidRPr="00305CC1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Alpha</w:t>
      </w:r>
      <w:r w:rsidRPr="00305CC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beta</w:t>
      </w:r>
      <w:r w:rsidRPr="00305C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305C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gama</w:t>
      </w:r>
      <w:proofErr w:type="spellEnd"/>
      <w:r w:rsidRPr="00305C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dosimetry</w:t>
      </w:r>
      <w:proofErr w:type="spellEnd"/>
      <w:r w:rsidRPr="00305C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05CC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well established methods and development of new techniques for alpha particles</w:t>
      </w:r>
      <w:r w:rsidRPr="00305CC1">
        <w:rPr>
          <w:rFonts w:ascii="Times New Roman" w:hAnsi="Times New Roman"/>
          <w:sz w:val="24"/>
          <w:szCs w:val="24"/>
          <w:lang w:val="en-US"/>
        </w:rPr>
        <w:t>),</w:t>
      </w:r>
    </w:p>
    <w:p w:rsidR="00B6019F" w:rsidRPr="00305CC1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Archaeoastronomy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05CC1">
        <w:rPr>
          <w:rFonts w:ascii="Times New Roman" w:hAnsi="Times New Roman"/>
          <w:sz w:val="24"/>
          <w:szCs w:val="24"/>
          <w:lang w:val="en-US"/>
        </w:rPr>
        <w:t>(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Greece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Middle East, </w:t>
      </w:r>
      <w:proofErr w:type="spellStart"/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Sina</w:t>
        </w:r>
      </w:smartTag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Egypt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Minor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Asia</w:t>
        </w:r>
      </w:smartTag>
      <w:r w:rsidRPr="00305CC1">
        <w:rPr>
          <w:rFonts w:ascii="Times New Roman" w:hAnsi="Times New Roman"/>
          <w:sz w:val="24"/>
          <w:szCs w:val="24"/>
          <w:lang w:val="en-US"/>
        </w:rPr>
        <w:t>)</w:t>
      </w:r>
    </w:p>
    <w:p w:rsidR="00B6019F" w:rsidRPr="00907F07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Archaometallurgy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07F0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development of new dating method of ancient metals, isotopic and chemical analysis of ores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slags</w:t>
      </w:r>
      <w:proofErr w:type="spellEnd"/>
      <w:r w:rsidRPr="00907F07">
        <w:rPr>
          <w:rFonts w:ascii="Times New Roman" w:hAnsi="Times New Roman"/>
          <w:sz w:val="24"/>
          <w:szCs w:val="24"/>
          <w:lang w:val="en-US"/>
        </w:rPr>
        <w:t>)</w:t>
      </w:r>
    </w:p>
    <w:p w:rsidR="00B6019F" w:rsidRPr="00887363" w:rsidRDefault="00B6019F" w:rsidP="00B601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Journal </w:t>
      </w:r>
      <w:r w:rsidRPr="00887363">
        <w:rPr>
          <w:rFonts w:ascii="Times New Roman" w:hAnsi="Times New Roman"/>
          <w:i/>
          <w:sz w:val="24"/>
          <w:szCs w:val="24"/>
          <w:lang w:val="en-US"/>
        </w:rPr>
        <w:t>Mediterranean Archaeology &amp;</w:t>
      </w:r>
      <w:r w:rsidRPr="00AC0AB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87363">
        <w:rPr>
          <w:rFonts w:ascii="Times New Roman" w:hAnsi="Times New Roman"/>
          <w:i/>
          <w:sz w:val="24"/>
          <w:szCs w:val="24"/>
          <w:lang w:val="en-US"/>
        </w:rPr>
        <w:t>Archaeometry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since</w:t>
      </w:r>
      <w:r w:rsidRPr="00887363">
        <w:rPr>
          <w:rFonts w:ascii="Times New Roman" w:hAnsi="Times New Roman"/>
          <w:sz w:val="24"/>
          <w:szCs w:val="24"/>
          <w:lang w:val="en-US"/>
        </w:rPr>
        <w:t xml:space="preserve"> 2001</w:t>
      </w:r>
    </w:p>
    <w:p w:rsidR="00B6019F" w:rsidRPr="000E05B2" w:rsidRDefault="00B6019F" w:rsidP="00B6019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Funding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Projects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Ministries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Culture, Foreign Affairs,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Aegean</w:t>
        </w:r>
      </w:smartTag>
      <w:r>
        <w:rPr>
          <w:rFonts w:ascii="Times New Roman" w:hAnsi="Times New Roman"/>
          <w:sz w:val="24"/>
          <w:szCs w:val="24"/>
          <w:lang w:val="en-US"/>
        </w:rPr>
        <w:t>, private companies, Local Authorities, European Union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87363">
        <w:rPr>
          <w:rFonts w:ascii="Times New Roman" w:hAnsi="Times New Roman"/>
          <w:sz w:val="24"/>
          <w:szCs w:val="24"/>
          <w:lang w:val="en-US"/>
        </w:rPr>
        <w:t>INTEREGII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ESPA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Hermes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Pythagoras</w:t>
      </w:r>
      <w:r w:rsidRPr="000E05B2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Greek-Turkish interstate project</w:t>
      </w:r>
      <w:r w:rsidRPr="000E05B2">
        <w:rPr>
          <w:rFonts w:ascii="Times New Roman" w:hAnsi="Times New Roman"/>
          <w:sz w:val="24"/>
          <w:szCs w:val="24"/>
          <w:lang w:val="en-US"/>
        </w:rPr>
        <w:t>.</w:t>
      </w:r>
    </w:p>
    <w:p w:rsidR="009D188A" w:rsidRPr="00B6019F" w:rsidRDefault="009D188A">
      <w:pPr>
        <w:rPr>
          <w:lang w:val="en-US"/>
        </w:rPr>
      </w:pPr>
    </w:p>
    <w:sectPr w:rsidR="009D188A" w:rsidRPr="00B6019F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24B"/>
    <w:multiLevelType w:val="hybridMultilevel"/>
    <w:tmpl w:val="E5DCC596"/>
    <w:lvl w:ilvl="0" w:tplc="8610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C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6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E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A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19F"/>
    <w:rsid w:val="00535280"/>
    <w:rsid w:val="009D188A"/>
    <w:rsid w:val="00B6019F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2015-04-05T17:56:00Z</dcterms:created>
  <dcterms:modified xsi:type="dcterms:W3CDTF">2015-04-05T17:56:00Z</dcterms:modified>
</cp:coreProperties>
</file>