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A1502"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6A1502">
        <w:rPr>
          <w:rFonts w:asciiTheme="minorHAnsi" w:hAnsiTheme="minorHAnsi" w:cs="Arial"/>
          <w:b/>
          <w:sz w:val="18"/>
          <w:szCs w:val="18"/>
          <w:lang w:val="en-GB"/>
        </w:rPr>
        <w:t>COURSE OUTLINE</w:t>
      </w:r>
    </w:p>
    <w:p w:rsidR="00CC1EC5" w:rsidRPr="006A1502"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A1502">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6A1502" w:rsidRPr="006A1502" w:rsidTr="00476B71">
        <w:tc>
          <w:tcPr>
            <w:tcW w:w="3147" w:type="dxa"/>
            <w:shd w:val="clear" w:color="auto" w:fill="D0CECE" w:themeFill="background2" w:themeFillShade="E6"/>
          </w:tcPr>
          <w:p w:rsidR="00D07E8F" w:rsidRPr="006A1502" w:rsidRDefault="00D07E8F" w:rsidP="00D07E8F">
            <w:pPr>
              <w:jc w:val="right"/>
              <w:rPr>
                <w:rFonts w:asciiTheme="minorHAnsi" w:hAnsiTheme="minorHAnsi" w:cs="Arial"/>
                <w:b/>
                <w:sz w:val="18"/>
                <w:szCs w:val="18"/>
                <w:lang w:val="en-GB"/>
              </w:rPr>
            </w:pPr>
            <w:r w:rsidRPr="006A1502">
              <w:rPr>
                <w:rFonts w:asciiTheme="minorHAnsi" w:hAnsiTheme="minorHAnsi" w:cs="Arial"/>
                <w:b/>
                <w:sz w:val="18"/>
                <w:szCs w:val="18"/>
                <w:lang w:val="en-GB"/>
              </w:rPr>
              <w:t>SCHOOL</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6A1502" w:rsidRDefault="00D07E8F" w:rsidP="00D07E8F">
            <w:pPr>
              <w:spacing w:line="256" w:lineRule="auto"/>
              <w:rPr>
                <w:rFonts w:asciiTheme="minorHAnsi" w:hAnsiTheme="minorHAnsi" w:cs="Arial"/>
                <w:sz w:val="18"/>
                <w:szCs w:val="18"/>
                <w:lang w:val="en-GB"/>
              </w:rPr>
            </w:pPr>
            <w:r w:rsidRPr="006A1502">
              <w:rPr>
                <w:rFonts w:asciiTheme="minorHAnsi" w:hAnsiTheme="minorHAnsi" w:cs="Arial"/>
                <w:sz w:val="18"/>
                <w:szCs w:val="18"/>
                <w:lang w:val="en-GB"/>
              </w:rPr>
              <w:t>Human Sciences</w:t>
            </w:r>
          </w:p>
        </w:tc>
      </w:tr>
      <w:tr w:rsidR="006A1502" w:rsidRPr="006A1502" w:rsidTr="00476B71">
        <w:tc>
          <w:tcPr>
            <w:tcW w:w="3147" w:type="dxa"/>
            <w:shd w:val="clear" w:color="auto" w:fill="D0CECE" w:themeFill="background2" w:themeFillShade="E6"/>
          </w:tcPr>
          <w:p w:rsidR="00D07E8F" w:rsidRPr="006A1502" w:rsidRDefault="00D07E8F" w:rsidP="00D07E8F">
            <w:pPr>
              <w:jc w:val="right"/>
              <w:rPr>
                <w:rFonts w:asciiTheme="minorHAnsi" w:hAnsiTheme="minorHAnsi" w:cs="Arial"/>
                <w:b/>
                <w:sz w:val="18"/>
                <w:szCs w:val="18"/>
                <w:lang w:val="en-GB"/>
              </w:rPr>
            </w:pPr>
            <w:r w:rsidRPr="006A1502">
              <w:rPr>
                <w:rFonts w:asciiTheme="minorHAnsi" w:hAnsiTheme="minorHAnsi" w:cs="Arial"/>
                <w:b/>
                <w:sz w:val="18"/>
                <w:szCs w:val="18"/>
                <w:lang w:val="en-GB"/>
              </w:rPr>
              <w:t>ACADEMIC UNIT</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6A1502" w:rsidRDefault="00D07E8F" w:rsidP="00D07E8F">
            <w:pPr>
              <w:spacing w:line="256" w:lineRule="auto"/>
              <w:rPr>
                <w:rFonts w:asciiTheme="minorHAnsi" w:hAnsiTheme="minorHAnsi" w:cs="Arial"/>
                <w:sz w:val="18"/>
                <w:szCs w:val="18"/>
                <w:lang w:val="en-GB"/>
              </w:rPr>
            </w:pPr>
            <w:r w:rsidRPr="006A1502">
              <w:rPr>
                <w:rFonts w:asciiTheme="minorHAnsi" w:hAnsiTheme="minorHAnsi" w:cs="Arial"/>
                <w:sz w:val="18"/>
                <w:szCs w:val="18"/>
                <w:lang w:val="en-GB"/>
              </w:rPr>
              <w:t>Department of Mediterranean Studies</w:t>
            </w:r>
          </w:p>
        </w:tc>
      </w:tr>
      <w:tr w:rsidR="006A1502" w:rsidRPr="006A1502" w:rsidTr="00476B71">
        <w:tc>
          <w:tcPr>
            <w:tcW w:w="3147" w:type="dxa"/>
            <w:shd w:val="clear" w:color="auto" w:fill="D0CECE" w:themeFill="background2" w:themeFillShade="E6"/>
          </w:tcPr>
          <w:p w:rsidR="00D07E8F" w:rsidRPr="006A1502" w:rsidRDefault="00D07E8F" w:rsidP="00D07E8F">
            <w:pPr>
              <w:jc w:val="right"/>
              <w:rPr>
                <w:rFonts w:asciiTheme="minorHAnsi" w:hAnsiTheme="minorHAnsi" w:cs="Arial"/>
                <w:b/>
                <w:sz w:val="18"/>
                <w:szCs w:val="18"/>
                <w:lang w:val="en-GB"/>
              </w:rPr>
            </w:pPr>
            <w:r w:rsidRPr="006A1502">
              <w:rPr>
                <w:rFonts w:asciiTheme="minorHAnsi" w:hAnsiTheme="minorHAnsi" w:cs="Arial"/>
                <w:b/>
                <w:sz w:val="18"/>
                <w:szCs w:val="18"/>
                <w:lang w:val="en-GB"/>
              </w:rPr>
              <w:t>LEVEL OF STUDIES</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6A1502" w:rsidRDefault="00D07E8F" w:rsidP="00D07E8F">
            <w:pPr>
              <w:spacing w:line="256" w:lineRule="auto"/>
              <w:rPr>
                <w:rFonts w:asciiTheme="minorHAnsi" w:hAnsiTheme="minorHAnsi" w:cs="Arial"/>
                <w:sz w:val="18"/>
                <w:szCs w:val="18"/>
                <w:lang w:val="en-GB"/>
              </w:rPr>
            </w:pPr>
            <w:r w:rsidRPr="006A1502">
              <w:rPr>
                <w:rFonts w:asciiTheme="minorHAnsi" w:hAnsiTheme="minorHAnsi" w:cs="Arial"/>
                <w:sz w:val="18"/>
                <w:szCs w:val="18"/>
                <w:lang w:val="en-GB"/>
              </w:rPr>
              <w:t>Undergraduate</w:t>
            </w:r>
          </w:p>
        </w:tc>
      </w:tr>
      <w:tr w:rsidR="006A1502" w:rsidRPr="006A1502" w:rsidTr="00510791">
        <w:tc>
          <w:tcPr>
            <w:tcW w:w="3147" w:type="dxa"/>
            <w:shd w:val="clear" w:color="auto" w:fill="D0CECE" w:themeFill="background2" w:themeFillShade="E6"/>
          </w:tcPr>
          <w:p w:rsidR="00CC1EC5" w:rsidRPr="006A1502" w:rsidRDefault="00CC1EC5" w:rsidP="00E30CBA">
            <w:pPr>
              <w:jc w:val="right"/>
              <w:rPr>
                <w:rFonts w:asciiTheme="minorHAnsi" w:hAnsiTheme="minorHAnsi" w:cs="Arial"/>
                <w:b/>
                <w:sz w:val="18"/>
                <w:szCs w:val="18"/>
                <w:lang w:val="en-GB"/>
              </w:rPr>
            </w:pPr>
            <w:r w:rsidRPr="006A1502">
              <w:rPr>
                <w:rFonts w:asciiTheme="minorHAnsi" w:hAnsiTheme="minorHAnsi" w:cs="Arial"/>
                <w:b/>
                <w:sz w:val="18"/>
                <w:szCs w:val="18"/>
                <w:lang w:val="en-GB"/>
              </w:rPr>
              <w:t>COURSE CODE</w:t>
            </w:r>
          </w:p>
        </w:tc>
        <w:tc>
          <w:tcPr>
            <w:tcW w:w="1103" w:type="dxa"/>
          </w:tcPr>
          <w:p w:rsidR="00CC1EC5" w:rsidRPr="006A1502" w:rsidRDefault="00F14884" w:rsidP="00E30CBA">
            <w:pPr>
              <w:rPr>
                <w:rFonts w:asciiTheme="minorHAnsi" w:hAnsiTheme="minorHAnsi" w:cs="Arial"/>
                <w:b/>
                <w:sz w:val="18"/>
                <w:szCs w:val="18"/>
              </w:rPr>
            </w:pPr>
            <w:r w:rsidRPr="006A1502">
              <w:rPr>
                <w:rFonts w:asciiTheme="minorHAnsi" w:hAnsiTheme="minorHAnsi" w:cs="Arial"/>
                <w:b/>
                <w:sz w:val="18"/>
                <w:szCs w:val="18"/>
                <w:lang w:val="el-GR"/>
              </w:rPr>
              <w:t>Α</w:t>
            </w:r>
            <w:r w:rsidR="00D07E8F" w:rsidRPr="006A1502">
              <w:rPr>
                <w:rFonts w:asciiTheme="minorHAnsi" w:hAnsiTheme="minorHAnsi" w:cs="Arial"/>
                <w:b/>
                <w:sz w:val="18"/>
                <w:szCs w:val="18"/>
                <w:lang w:val="en-GB"/>
              </w:rPr>
              <w:t>Y</w:t>
            </w:r>
            <w:r w:rsidRPr="006A1502">
              <w:rPr>
                <w:rFonts w:asciiTheme="minorHAnsi" w:hAnsiTheme="minorHAnsi" w:cs="Arial"/>
                <w:b/>
                <w:sz w:val="18"/>
                <w:szCs w:val="18"/>
                <w:lang w:val="el-GR"/>
              </w:rPr>
              <w:t>Ε</w:t>
            </w:r>
            <w:r w:rsidR="00D07E8F" w:rsidRPr="006A1502">
              <w:rPr>
                <w:rFonts w:asciiTheme="minorHAnsi" w:hAnsiTheme="minorHAnsi" w:cs="Arial"/>
                <w:b/>
                <w:sz w:val="18"/>
                <w:szCs w:val="18"/>
                <w:lang w:val="en-GB"/>
              </w:rPr>
              <w:t>-3</w:t>
            </w:r>
            <w:r w:rsidR="00845121" w:rsidRPr="006A1502">
              <w:rPr>
                <w:rFonts w:asciiTheme="minorHAnsi" w:hAnsiTheme="minorHAnsi" w:cs="Arial"/>
                <w:b/>
                <w:sz w:val="18"/>
                <w:szCs w:val="18"/>
              </w:rPr>
              <w:t>6</w:t>
            </w:r>
          </w:p>
        </w:tc>
        <w:tc>
          <w:tcPr>
            <w:tcW w:w="2476" w:type="dxa"/>
            <w:gridSpan w:val="2"/>
            <w:shd w:val="clear" w:color="auto" w:fill="D0CECE" w:themeFill="background2" w:themeFillShade="E6"/>
          </w:tcPr>
          <w:p w:rsidR="00CC1EC5" w:rsidRPr="006A1502" w:rsidRDefault="00CC1EC5" w:rsidP="00E30CBA">
            <w:pPr>
              <w:jc w:val="right"/>
              <w:rPr>
                <w:rFonts w:asciiTheme="minorHAnsi" w:hAnsiTheme="minorHAnsi" w:cs="Arial"/>
                <w:b/>
                <w:sz w:val="18"/>
                <w:szCs w:val="18"/>
                <w:lang w:val="en-GB"/>
              </w:rPr>
            </w:pPr>
            <w:r w:rsidRPr="006A1502">
              <w:rPr>
                <w:rFonts w:asciiTheme="minorHAnsi" w:hAnsiTheme="minorHAnsi" w:cs="Arial"/>
                <w:b/>
                <w:sz w:val="18"/>
                <w:szCs w:val="18"/>
                <w:lang w:val="en-GB"/>
              </w:rPr>
              <w:t>SEMESTER</w:t>
            </w:r>
          </w:p>
        </w:tc>
        <w:tc>
          <w:tcPr>
            <w:tcW w:w="1570" w:type="dxa"/>
            <w:gridSpan w:val="2"/>
          </w:tcPr>
          <w:p w:rsidR="00CC1EC5" w:rsidRPr="006A1502" w:rsidRDefault="00845121" w:rsidP="00E30CBA">
            <w:pPr>
              <w:rPr>
                <w:rFonts w:asciiTheme="minorHAnsi" w:hAnsiTheme="minorHAnsi" w:cs="Arial"/>
                <w:b/>
                <w:sz w:val="18"/>
                <w:szCs w:val="18"/>
                <w:lang w:val="en-GB"/>
              </w:rPr>
            </w:pPr>
            <w:r w:rsidRPr="006A1502">
              <w:rPr>
                <w:rFonts w:asciiTheme="minorHAnsi" w:hAnsiTheme="minorHAnsi" w:cs="Arial"/>
                <w:b/>
                <w:sz w:val="18"/>
                <w:szCs w:val="18"/>
              </w:rPr>
              <w:t>8</w:t>
            </w:r>
            <w:r w:rsidR="00F14884" w:rsidRPr="006A1502">
              <w:rPr>
                <w:rFonts w:asciiTheme="minorHAnsi" w:hAnsiTheme="minorHAnsi" w:cs="Arial"/>
                <w:b/>
                <w:sz w:val="18"/>
                <w:szCs w:val="18"/>
                <w:vertAlign w:val="superscript"/>
              </w:rPr>
              <w:t>th</w:t>
            </w:r>
            <w:r w:rsidR="00F14884" w:rsidRPr="006A1502">
              <w:rPr>
                <w:rFonts w:asciiTheme="minorHAnsi" w:hAnsiTheme="minorHAnsi" w:cs="Arial"/>
                <w:b/>
                <w:sz w:val="18"/>
                <w:szCs w:val="18"/>
              </w:rPr>
              <w:t xml:space="preserve"> </w:t>
            </w:r>
            <w:r w:rsidR="00D07E8F" w:rsidRPr="006A1502">
              <w:rPr>
                <w:rFonts w:asciiTheme="minorHAnsi" w:hAnsiTheme="minorHAnsi" w:cs="Arial"/>
                <w:b/>
                <w:sz w:val="18"/>
                <w:szCs w:val="18"/>
                <w:lang w:val="en-GB"/>
              </w:rPr>
              <w:t xml:space="preserve"> </w:t>
            </w:r>
          </w:p>
        </w:tc>
      </w:tr>
      <w:tr w:rsidR="006A1502" w:rsidRPr="006A1502" w:rsidTr="00510791">
        <w:trPr>
          <w:trHeight w:val="375"/>
        </w:trPr>
        <w:tc>
          <w:tcPr>
            <w:tcW w:w="3147" w:type="dxa"/>
            <w:shd w:val="clear" w:color="auto" w:fill="D0CECE" w:themeFill="background2" w:themeFillShade="E6"/>
            <w:vAlign w:val="center"/>
          </w:tcPr>
          <w:p w:rsidR="00CC1EC5" w:rsidRPr="006A1502" w:rsidRDefault="00CC1EC5" w:rsidP="00E30CBA">
            <w:pPr>
              <w:jc w:val="right"/>
              <w:rPr>
                <w:rFonts w:asciiTheme="minorHAnsi" w:hAnsiTheme="minorHAnsi" w:cs="Arial"/>
                <w:b/>
                <w:sz w:val="18"/>
                <w:szCs w:val="18"/>
                <w:lang w:val="en-GB"/>
              </w:rPr>
            </w:pPr>
            <w:r w:rsidRPr="006A1502">
              <w:rPr>
                <w:rFonts w:asciiTheme="minorHAnsi" w:hAnsiTheme="minorHAnsi" w:cs="Arial"/>
                <w:b/>
                <w:sz w:val="18"/>
                <w:szCs w:val="18"/>
                <w:lang w:val="en-GB"/>
              </w:rPr>
              <w:t>COURSE TITLE</w:t>
            </w:r>
          </w:p>
        </w:tc>
        <w:tc>
          <w:tcPr>
            <w:tcW w:w="5149" w:type="dxa"/>
            <w:gridSpan w:val="5"/>
            <w:vAlign w:val="center"/>
          </w:tcPr>
          <w:p w:rsidR="00CC1EC5" w:rsidRPr="006A1502" w:rsidRDefault="00167D01" w:rsidP="00E30CBA">
            <w:pPr>
              <w:rPr>
                <w:rFonts w:asciiTheme="minorHAnsi" w:hAnsiTheme="minorHAnsi" w:cs="Arial"/>
                <w:sz w:val="18"/>
                <w:szCs w:val="18"/>
                <w:lang w:val="en-GB"/>
              </w:rPr>
            </w:pPr>
            <w:r w:rsidRPr="006A1502">
              <w:rPr>
                <w:rFonts w:asciiTheme="minorHAnsi" w:hAnsiTheme="minorHAnsi" w:cs="Arial"/>
                <w:sz w:val="18"/>
                <w:szCs w:val="18"/>
                <w:lang w:val="en-GB"/>
              </w:rPr>
              <w:t>SELECTIVE ISSUES OF ARCHAEOMETRIC APPLICATIONS</w:t>
            </w:r>
          </w:p>
        </w:tc>
      </w:tr>
      <w:tr w:rsidR="006A1502" w:rsidRPr="006A1502" w:rsidTr="00510791">
        <w:trPr>
          <w:trHeight w:val="196"/>
        </w:trPr>
        <w:tc>
          <w:tcPr>
            <w:tcW w:w="5526" w:type="dxa"/>
            <w:gridSpan w:val="3"/>
            <w:shd w:val="clear" w:color="auto" w:fill="D0CECE" w:themeFill="background2" w:themeFillShade="E6"/>
            <w:vAlign w:val="center"/>
          </w:tcPr>
          <w:p w:rsidR="00CC1EC5" w:rsidRPr="006A1502" w:rsidRDefault="00CC1EC5" w:rsidP="00E30CBA">
            <w:pPr>
              <w:jc w:val="center"/>
              <w:rPr>
                <w:rFonts w:asciiTheme="minorHAnsi" w:hAnsiTheme="minorHAnsi" w:cs="Arial"/>
                <w:b/>
                <w:sz w:val="18"/>
                <w:szCs w:val="18"/>
                <w:lang w:val="en-GB"/>
              </w:rPr>
            </w:pPr>
            <w:r w:rsidRPr="006A1502">
              <w:rPr>
                <w:rFonts w:asciiTheme="minorHAnsi" w:hAnsiTheme="minorHAnsi" w:cs="Arial"/>
                <w:b/>
                <w:sz w:val="18"/>
                <w:szCs w:val="18"/>
                <w:lang w:val="en-GB"/>
              </w:rPr>
              <w:t xml:space="preserve">INDEPENDENT TEACHING ACTIVITIES </w:t>
            </w:r>
            <w:r w:rsidRPr="006A1502">
              <w:rPr>
                <w:rFonts w:asciiTheme="minorHAnsi" w:hAnsiTheme="minorHAnsi" w:cs="Arial"/>
                <w:b/>
                <w:sz w:val="18"/>
                <w:szCs w:val="18"/>
                <w:lang w:val="en-GB"/>
              </w:rPr>
              <w:br/>
            </w:r>
            <w:r w:rsidRPr="006A1502">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CC1EC5" w:rsidRPr="006A1502" w:rsidRDefault="00CC1EC5" w:rsidP="00E30CBA">
            <w:pPr>
              <w:jc w:val="center"/>
              <w:rPr>
                <w:rFonts w:asciiTheme="minorHAnsi" w:hAnsiTheme="minorHAnsi" w:cs="Arial"/>
                <w:b/>
                <w:sz w:val="18"/>
                <w:szCs w:val="18"/>
                <w:lang w:val="en-GB"/>
              </w:rPr>
            </w:pPr>
            <w:r w:rsidRPr="006A1502">
              <w:rPr>
                <w:rFonts w:asciiTheme="minorHAnsi" w:hAnsiTheme="minorHAnsi" w:cs="Arial"/>
                <w:b/>
                <w:sz w:val="18"/>
                <w:szCs w:val="18"/>
                <w:lang w:val="en-GB"/>
              </w:rPr>
              <w:t>WEEKLY TEACHING HOURS</w:t>
            </w:r>
          </w:p>
        </w:tc>
        <w:tc>
          <w:tcPr>
            <w:tcW w:w="1228" w:type="dxa"/>
            <w:shd w:val="clear" w:color="auto" w:fill="D0CECE" w:themeFill="background2" w:themeFillShade="E6"/>
            <w:vAlign w:val="center"/>
          </w:tcPr>
          <w:p w:rsidR="00CC1EC5" w:rsidRPr="006A1502" w:rsidRDefault="00CC1EC5" w:rsidP="00E30CBA">
            <w:pPr>
              <w:jc w:val="center"/>
              <w:rPr>
                <w:rFonts w:asciiTheme="minorHAnsi" w:hAnsiTheme="minorHAnsi" w:cs="Arial"/>
                <w:b/>
                <w:sz w:val="18"/>
                <w:szCs w:val="18"/>
                <w:lang w:val="en-GB"/>
              </w:rPr>
            </w:pPr>
            <w:r w:rsidRPr="006A1502">
              <w:rPr>
                <w:rFonts w:asciiTheme="minorHAnsi" w:hAnsiTheme="minorHAnsi" w:cs="Arial"/>
                <w:b/>
                <w:sz w:val="18"/>
                <w:szCs w:val="18"/>
                <w:lang w:val="en-GB"/>
              </w:rPr>
              <w:t>CREDITS</w:t>
            </w:r>
          </w:p>
        </w:tc>
      </w:tr>
      <w:tr w:rsidR="006A1502" w:rsidRPr="006A1502" w:rsidTr="00510791">
        <w:trPr>
          <w:trHeight w:val="194"/>
        </w:trPr>
        <w:tc>
          <w:tcPr>
            <w:tcW w:w="5526" w:type="dxa"/>
            <w:gridSpan w:val="3"/>
          </w:tcPr>
          <w:p w:rsidR="00CC1EC5" w:rsidRPr="006A1502" w:rsidRDefault="00CC1EC5" w:rsidP="00E30CBA">
            <w:pPr>
              <w:jc w:val="right"/>
              <w:rPr>
                <w:rFonts w:asciiTheme="minorHAnsi" w:hAnsiTheme="minorHAnsi" w:cs="Arial"/>
                <w:sz w:val="18"/>
                <w:szCs w:val="18"/>
                <w:lang w:val="en-GB"/>
              </w:rPr>
            </w:pPr>
          </w:p>
        </w:tc>
        <w:tc>
          <w:tcPr>
            <w:tcW w:w="1542" w:type="dxa"/>
            <w:gridSpan w:val="2"/>
          </w:tcPr>
          <w:p w:rsidR="00CC1EC5" w:rsidRPr="006A1502" w:rsidRDefault="00D07E8F" w:rsidP="00E30CBA">
            <w:pPr>
              <w:jc w:val="center"/>
              <w:rPr>
                <w:rFonts w:asciiTheme="minorHAnsi" w:hAnsiTheme="minorHAnsi" w:cs="Arial"/>
                <w:sz w:val="18"/>
                <w:szCs w:val="18"/>
                <w:lang w:val="en-GB"/>
              </w:rPr>
            </w:pPr>
            <w:r w:rsidRPr="006A1502">
              <w:rPr>
                <w:rFonts w:asciiTheme="minorHAnsi" w:hAnsiTheme="minorHAnsi" w:cs="Arial"/>
                <w:sz w:val="18"/>
                <w:szCs w:val="18"/>
                <w:lang w:val="en-GB"/>
              </w:rPr>
              <w:t>3</w:t>
            </w:r>
          </w:p>
        </w:tc>
        <w:tc>
          <w:tcPr>
            <w:tcW w:w="1228" w:type="dxa"/>
          </w:tcPr>
          <w:p w:rsidR="00CC1EC5" w:rsidRPr="006A1502" w:rsidRDefault="00D07E8F" w:rsidP="00E30CBA">
            <w:pPr>
              <w:jc w:val="center"/>
              <w:rPr>
                <w:rFonts w:asciiTheme="minorHAnsi" w:hAnsiTheme="minorHAnsi" w:cs="Arial"/>
                <w:sz w:val="18"/>
                <w:szCs w:val="18"/>
                <w:lang w:val="en-GB"/>
              </w:rPr>
            </w:pPr>
            <w:r w:rsidRPr="006A1502">
              <w:rPr>
                <w:rFonts w:asciiTheme="minorHAnsi" w:hAnsiTheme="minorHAnsi" w:cs="Arial"/>
                <w:sz w:val="18"/>
                <w:szCs w:val="18"/>
                <w:lang w:val="en-GB"/>
              </w:rPr>
              <w:t>5</w:t>
            </w:r>
          </w:p>
        </w:tc>
      </w:tr>
      <w:tr w:rsidR="006A1502" w:rsidRPr="006A1502" w:rsidTr="00510791">
        <w:trPr>
          <w:trHeight w:val="194"/>
        </w:trPr>
        <w:tc>
          <w:tcPr>
            <w:tcW w:w="5526" w:type="dxa"/>
            <w:gridSpan w:val="3"/>
          </w:tcPr>
          <w:p w:rsidR="00CC1EC5" w:rsidRPr="006A1502" w:rsidRDefault="00CC1EC5" w:rsidP="00E30CBA">
            <w:pPr>
              <w:jc w:val="right"/>
              <w:rPr>
                <w:rFonts w:asciiTheme="minorHAnsi" w:hAnsiTheme="minorHAnsi" w:cs="Arial"/>
                <w:b/>
                <w:sz w:val="18"/>
                <w:szCs w:val="18"/>
                <w:lang w:val="en-GB"/>
              </w:rPr>
            </w:pPr>
          </w:p>
        </w:tc>
        <w:tc>
          <w:tcPr>
            <w:tcW w:w="1542" w:type="dxa"/>
            <w:gridSpan w:val="2"/>
          </w:tcPr>
          <w:p w:rsidR="00CC1EC5" w:rsidRPr="006A1502" w:rsidRDefault="00CC1EC5" w:rsidP="00E30CBA">
            <w:pPr>
              <w:jc w:val="right"/>
              <w:rPr>
                <w:rFonts w:asciiTheme="minorHAnsi" w:hAnsiTheme="minorHAnsi" w:cs="Arial"/>
                <w:sz w:val="18"/>
                <w:szCs w:val="18"/>
                <w:lang w:val="en-GB"/>
              </w:rPr>
            </w:pPr>
          </w:p>
        </w:tc>
        <w:tc>
          <w:tcPr>
            <w:tcW w:w="1228" w:type="dxa"/>
          </w:tcPr>
          <w:p w:rsidR="00CC1EC5" w:rsidRPr="006A1502" w:rsidRDefault="00CC1EC5" w:rsidP="00E30CBA">
            <w:pPr>
              <w:rPr>
                <w:rFonts w:asciiTheme="minorHAnsi" w:hAnsiTheme="minorHAnsi" w:cs="Arial"/>
                <w:sz w:val="18"/>
                <w:szCs w:val="18"/>
                <w:lang w:val="en-GB"/>
              </w:rPr>
            </w:pPr>
          </w:p>
        </w:tc>
      </w:tr>
      <w:tr w:rsidR="006A1502" w:rsidRPr="006A1502" w:rsidTr="00510791">
        <w:trPr>
          <w:trHeight w:val="194"/>
        </w:trPr>
        <w:tc>
          <w:tcPr>
            <w:tcW w:w="5526" w:type="dxa"/>
            <w:gridSpan w:val="3"/>
          </w:tcPr>
          <w:p w:rsidR="00CC1EC5" w:rsidRPr="006A1502" w:rsidRDefault="00CC1EC5" w:rsidP="00E30CBA">
            <w:pPr>
              <w:rPr>
                <w:rFonts w:asciiTheme="minorHAnsi" w:hAnsiTheme="minorHAnsi" w:cs="Arial"/>
                <w:b/>
                <w:sz w:val="18"/>
                <w:szCs w:val="18"/>
                <w:lang w:val="en-GB"/>
              </w:rPr>
            </w:pPr>
          </w:p>
        </w:tc>
        <w:tc>
          <w:tcPr>
            <w:tcW w:w="1542" w:type="dxa"/>
            <w:gridSpan w:val="2"/>
          </w:tcPr>
          <w:p w:rsidR="00CC1EC5" w:rsidRPr="006A1502" w:rsidRDefault="00CC1EC5" w:rsidP="00E30CBA">
            <w:pPr>
              <w:jc w:val="right"/>
              <w:rPr>
                <w:rFonts w:asciiTheme="minorHAnsi" w:hAnsiTheme="minorHAnsi" w:cs="Arial"/>
                <w:sz w:val="18"/>
                <w:szCs w:val="18"/>
                <w:lang w:val="en-GB"/>
              </w:rPr>
            </w:pPr>
          </w:p>
        </w:tc>
        <w:tc>
          <w:tcPr>
            <w:tcW w:w="1228" w:type="dxa"/>
          </w:tcPr>
          <w:p w:rsidR="00CC1EC5" w:rsidRPr="006A1502" w:rsidRDefault="00CC1EC5" w:rsidP="00E30CBA">
            <w:pPr>
              <w:rPr>
                <w:rFonts w:asciiTheme="minorHAnsi" w:hAnsiTheme="minorHAnsi" w:cs="Arial"/>
                <w:sz w:val="18"/>
                <w:szCs w:val="18"/>
                <w:lang w:val="en-GB"/>
              </w:rPr>
            </w:pPr>
          </w:p>
        </w:tc>
      </w:tr>
      <w:tr w:rsidR="006A1502" w:rsidRPr="006A1502" w:rsidTr="00510791">
        <w:trPr>
          <w:trHeight w:val="194"/>
        </w:trPr>
        <w:tc>
          <w:tcPr>
            <w:tcW w:w="5526" w:type="dxa"/>
            <w:gridSpan w:val="3"/>
            <w:shd w:val="clear" w:color="auto" w:fill="D0CECE" w:themeFill="background2" w:themeFillShade="E6"/>
          </w:tcPr>
          <w:p w:rsidR="00CC1EC5" w:rsidRPr="006A1502" w:rsidRDefault="00CC1EC5" w:rsidP="00E30CBA">
            <w:pPr>
              <w:rPr>
                <w:rFonts w:asciiTheme="minorHAnsi" w:hAnsiTheme="minorHAnsi" w:cs="Arial"/>
                <w:i/>
                <w:sz w:val="18"/>
                <w:szCs w:val="18"/>
                <w:lang w:val="en-GB"/>
              </w:rPr>
            </w:pPr>
            <w:r w:rsidRPr="006A1502">
              <w:rPr>
                <w:rFonts w:asciiTheme="minorHAnsi" w:hAnsiTheme="minorHAnsi" w:cs="Arial"/>
                <w:i/>
                <w:sz w:val="18"/>
                <w:szCs w:val="18"/>
                <w:lang w:val="en-GB"/>
              </w:rPr>
              <w:t>Add rows if necessary. The organisation of teaching and the teaching methods used are described in detail at (d).</w:t>
            </w:r>
          </w:p>
        </w:tc>
        <w:tc>
          <w:tcPr>
            <w:tcW w:w="1542" w:type="dxa"/>
            <w:gridSpan w:val="2"/>
          </w:tcPr>
          <w:p w:rsidR="00CC1EC5" w:rsidRPr="006A1502" w:rsidRDefault="00CC1EC5" w:rsidP="00E30CBA">
            <w:pPr>
              <w:jc w:val="right"/>
              <w:rPr>
                <w:rFonts w:asciiTheme="minorHAnsi" w:hAnsiTheme="minorHAnsi" w:cs="Arial"/>
                <w:sz w:val="18"/>
                <w:szCs w:val="18"/>
                <w:lang w:val="en-GB"/>
              </w:rPr>
            </w:pPr>
          </w:p>
        </w:tc>
        <w:tc>
          <w:tcPr>
            <w:tcW w:w="1228" w:type="dxa"/>
          </w:tcPr>
          <w:p w:rsidR="00CC1EC5" w:rsidRPr="006A1502" w:rsidRDefault="00CC1EC5" w:rsidP="00E30CBA">
            <w:pPr>
              <w:rPr>
                <w:rFonts w:asciiTheme="minorHAnsi" w:hAnsiTheme="minorHAnsi" w:cs="Arial"/>
                <w:sz w:val="18"/>
                <w:szCs w:val="18"/>
                <w:lang w:val="en-GB"/>
              </w:rPr>
            </w:pPr>
          </w:p>
        </w:tc>
      </w:tr>
      <w:tr w:rsidR="006A1502" w:rsidRPr="006A1502" w:rsidTr="00510791">
        <w:trPr>
          <w:trHeight w:val="599"/>
        </w:trPr>
        <w:tc>
          <w:tcPr>
            <w:tcW w:w="3147" w:type="dxa"/>
            <w:shd w:val="clear" w:color="auto" w:fill="D0CECE" w:themeFill="background2" w:themeFillShade="E6"/>
          </w:tcPr>
          <w:p w:rsidR="00CC1EC5" w:rsidRPr="006A1502" w:rsidRDefault="00CC1EC5" w:rsidP="00E30CBA">
            <w:pPr>
              <w:jc w:val="right"/>
              <w:rPr>
                <w:rFonts w:asciiTheme="minorHAnsi" w:hAnsiTheme="minorHAnsi" w:cs="Arial"/>
                <w:i/>
                <w:sz w:val="18"/>
                <w:szCs w:val="18"/>
                <w:lang w:val="en-GB"/>
              </w:rPr>
            </w:pPr>
            <w:r w:rsidRPr="006A1502">
              <w:rPr>
                <w:rFonts w:asciiTheme="minorHAnsi" w:hAnsiTheme="minorHAnsi" w:cs="Arial"/>
                <w:b/>
                <w:sz w:val="18"/>
                <w:szCs w:val="18"/>
                <w:lang w:val="en-GB"/>
              </w:rPr>
              <w:t>COURSE TYPE</w:t>
            </w:r>
            <w:r w:rsidRPr="006A1502">
              <w:rPr>
                <w:rFonts w:asciiTheme="minorHAnsi" w:hAnsiTheme="minorHAnsi" w:cs="Arial"/>
                <w:i/>
                <w:sz w:val="18"/>
                <w:szCs w:val="18"/>
                <w:lang w:val="en-GB"/>
              </w:rPr>
              <w:t xml:space="preserve"> </w:t>
            </w:r>
          </w:p>
          <w:p w:rsidR="00CC1EC5" w:rsidRPr="006A1502" w:rsidRDefault="00CC1EC5" w:rsidP="00E30CBA">
            <w:pPr>
              <w:jc w:val="right"/>
              <w:rPr>
                <w:rFonts w:asciiTheme="minorHAnsi" w:hAnsiTheme="minorHAnsi" w:cs="Arial"/>
                <w:b/>
                <w:sz w:val="18"/>
                <w:szCs w:val="18"/>
                <w:lang w:val="en-GB"/>
              </w:rPr>
            </w:pPr>
            <w:r w:rsidRPr="006A1502">
              <w:rPr>
                <w:rFonts w:asciiTheme="minorHAnsi" w:hAnsiTheme="minorHAnsi" w:cs="Arial"/>
                <w:i/>
                <w:sz w:val="18"/>
                <w:szCs w:val="18"/>
                <w:lang w:val="en-GB"/>
              </w:rPr>
              <w:t xml:space="preserve">general background, </w:t>
            </w:r>
            <w:r w:rsidRPr="006A1502">
              <w:rPr>
                <w:rFonts w:asciiTheme="minorHAnsi" w:hAnsiTheme="minorHAnsi" w:cs="Arial"/>
                <w:i/>
                <w:sz w:val="18"/>
                <w:szCs w:val="18"/>
                <w:lang w:val="en-GB"/>
              </w:rPr>
              <w:br/>
              <w:t>special background, specialised general knowledge, skills development</w:t>
            </w:r>
          </w:p>
        </w:tc>
        <w:tc>
          <w:tcPr>
            <w:tcW w:w="5149" w:type="dxa"/>
            <w:gridSpan w:val="5"/>
          </w:tcPr>
          <w:p w:rsidR="00CC1EC5" w:rsidRPr="006A1502" w:rsidRDefault="00F14884" w:rsidP="00E30CBA">
            <w:pPr>
              <w:rPr>
                <w:rFonts w:asciiTheme="minorHAnsi" w:hAnsiTheme="minorHAnsi" w:cs="Arial"/>
                <w:sz w:val="18"/>
                <w:szCs w:val="18"/>
                <w:lang w:val="en-GB"/>
              </w:rPr>
            </w:pPr>
            <w:r w:rsidRPr="006A1502">
              <w:rPr>
                <w:rFonts w:asciiTheme="minorHAnsi" w:hAnsiTheme="minorHAnsi" w:cs="Arial"/>
                <w:sz w:val="18"/>
                <w:szCs w:val="18"/>
                <w:lang w:val="en-GB"/>
              </w:rPr>
              <w:t>Specialised general knowledge</w:t>
            </w:r>
          </w:p>
        </w:tc>
      </w:tr>
      <w:tr w:rsidR="006A1502" w:rsidRPr="006A1502" w:rsidTr="00510791">
        <w:tc>
          <w:tcPr>
            <w:tcW w:w="3147" w:type="dxa"/>
            <w:shd w:val="clear" w:color="auto" w:fill="D0CECE" w:themeFill="background2" w:themeFillShade="E6"/>
          </w:tcPr>
          <w:p w:rsidR="00CC1EC5" w:rsidRPr="006A1502" w:rsidRDefault="00CC1EC5" w:rsidP="00E30CBA">
            <w:pPr>
              <w:jc w:val="right"/>
              <w:rPr>
                <w:rFonts w:asciiTheme="minorHAnsi" w:hAnsiTheme="minorHAnsi" w:cs="Arial"/>
                <w:b/>
                <w:sz w:val="18"/>
                <w:szCs w:val="18"/>
                <w:lang w:val="en-GB"/>
              </w:rPr>
            </w:pPr>
            <w:r w:rsidRPr="006A1502">
              <w:rPr>
                <w:rFonts w:asciiTheme="minorHAnsi" w:hAnsiTheme="minorHAnsi" w:cs="Arial"/>
                <w:b/>
                <w:sz w:val="18"/>
                <w:szCs w:val="18"/>
                <w:lang w:val="en-GB"/>
              </w:rPr>
              <w:t>PREREQUISITE COURSES:</w:t>
            </w:r>
          </w:p>
          <w:p w:rsidR="00CC1EC5" w:rsidRPr="006A1502" w:rsidRDefault="00CC1EC5" w:rsidP="00E30CBA">
            <w:pPr>
              <w:jc w:val="right"/>
              <w:rPr>
                <w:rFonts w:asciiTheme="minorHAnsi" w:hAnsiTheme="minorHAnsi" w:cs="Arial"/>
                <w:b/>
                <w:sz w:val="18"/>
                <w:szCs w:val="18"/>
                <w:lang w:val="en-GB"/>
              </w:rPr>
            </w:pPr>
          </w:p>
        </w:tc>
        <w:tc>
          <w:tcPr>
            <w:tcW w:w="5149" w:type="dxa"/>
            <w:gridSpan w:val="5"/>
          </w:tcPr>
          <w:p w:rsidR="00CC1EC5" w:rsidRPr="006A1502" w:rsidRDefault="00D07E8F" w:rsidP="00E30CBA">
            <w:pPr>
              <w:rPr>
                <w:rFonts w:asciiTheme="minorHAnsi" w:hAnsiTheme="minorHAnsi" w:cs="Arial"/>
                <w:sz w:val="18"/>
                <w:szCs w:val="18"/>
                <w:lang w:val="en-GB"/>
              </w:rPr>
            </w:pPr>
            <w:r w:rsidRPr="006A1502">
              <w:rPr>
                <w:rFonts w:asciiTheme="minorHAnsi" w:hAnsiTheme="minorHAnsi" w:cs="Arial"/>
                <w:sz w:val="18"/>
                <w:szCs w:val="18"/>
                <w:lang w:val="en-GB"/>
              </w:rPr>
              <w:t>None</w:t>
            </w:r>
          </w:p>
        </w:tc>
      </w:tr>
      <w:tr w:rsidR="006A1502" w:rsidRPr="006A1502" w:rsidTr="00510791">
        <w:tc>
          <w:tcPr>
            <w:tcW w:w="3147" w:type="dxa"/>
            <w:shd w:val="clear" w:color="auto" w:fill="D0CECE" w:themeFill="background2" w:themeFillShade="E6"/>
          </w:tcPr>
          <w:p w:rsidR="00CC1EC5" w:rsidRPr="006A1502" w:rsidRDefault="00CC1EC5" w:rsidP="00E30CBA">
            <w:pPr>
              <w:jc w:val="right"/>
              <w:rPr>
                <w:rFonts w:asciiTheme="minorHAnsi" w:hAnsiTheme="minorHAnsi" w:cs="Arial"/>
                <w:b/>
                <w:sz w:val="18"/>
                <w:szCs w:val="18"/>
                <w:lang w:val="en-GB"/>
              </w:rPr>
            </w:pPr>
            <w:r w:rsidRPr="006A1502">
              <w:rPr>
                <w:rFonts w:asciiTheme="minorHAnsi" w:hAnsiTheme="minorHAnsi" w:cs="Arial"/>
                <w:b/>
                <w:sz w:val="18"/>
                <w:szCs w:val="18"/>
                <w:lang w:val="en-GB"/>
              </w:rPr>
              <w:t>LANGUAGE OF INSTRUCTION and EXAMINATIONS:</w:t>
            </w:r>
          </w:p>
        </w:tc>
        <w:tc>
          <w:tcPr>
            <w:tcW w:w="5149" w:type="dxa"/>
            <w:gridSpan w:val="5"/>
          </w:tcPr>
          <w:p w:rsidR="00CC1EC5" w:rsidRPr="006A1502" w:rsidRDefault="00D07E8F" w:rsidP="00E30CBA">
            <w:pPr>
              <w:rPr>
                <w:rFonts w:asciiTheme="minorHAnsi" w:hAnsiTheme="minorHAnsi" w:cs="Arial"/>
                <w:sz w:val="18"/>
                <w:szCs w:val="18"/>
                <w:lang w:val="el-GR"/>
              </w:rPr>
            </w:pPr>
            <w:r w:rsidRPr="006A1502">
              <w:rPr>
                <w:rFonts w:asciiTheme="minorHAnsi" w:hAnsiTheme="minorHAnsi" w:cs="Arial"/>
                <w:sz w:val="18"/>
                <w:szCs w:val="18"/>
                <w:lang w:val="en-GB"/>
              </w:rPr>
              <w:t xml:space="preserve">Greek </w:t>
            </w:r>
          </w:p>
        </w:tc>
      </w:tr>
      <w:tr w:rsidR="006A1502" w:rsidRPr="006A1502" w:rsidTr="00510791">
        <w:tc>
          <w:tcPr>
            <w:tcW w:w="3147" w:type="dxa"/>
            <w:shd w:val="clear" w:color="auto" w:fill="D0CECE" w:themeFill="background2" w:themeFillShade="E6"/>
          </w:tcPr>
          <w:p w:rsidR="00CC1EC5" w:rsidRPr="006A1502" w:rsidRDefault="00CC1EC5" w:rsidP="00E30CBA">
            <w:pPr>
              <w:jc w:val="right"/>
              <w:rPr>
                <w:rFonts w:asciiTheme="minorHAnsi" w:hAnsiTheme="minorHAnsi" w:cs="Arial"/>
                <w:b/>
                <w:sz w:val="18"/>
                <w:szCs w:val="18"/>
                <w:lang w:val="en-GB"/>
              </w:rPr>
            </w:pPr>
            <w:r w:rsidRPr="006A1502">
              <w:rPr>
                <w:rFonts w:asciiTheme="minorHAnsi" w:hAnsiTheme="minorHAnsi" w:cs="Arial"/>
                <w:b/>
                <w:sz w:val="18"/>
                <w:szCs w:val="18"/>
                <w:lang w:val="en-GB"/>
              </w:rPr>
              <w:t>IS THE COURSE OFFERED TO ERASMUS STUDENTS</w:t>
            </w:r>
          </w:p>
        </w:tc>
        <w:tc>
          <w:tcPr>
            <w:tcW w:w="5149" w:type="dxa"/>
            <w:gridSpan w:val="5"/>
          </w:tcPr>
          <w:p w:rsidR="00CC1EC5" w:rsidRPr="006A1502" w:rsidRDefault="00CC1EC5" w:rsidP="00E30CBA">
            <w:pPr>
              <w:rPr>
                <w:rFonts w:asciiTheme="minorHAnsi" w:hAnsiTheme="minorHAnsi" w:cs="Arial"/>
                <w:sz w:val="18"/>
                <w:szCs w:val="18"/>
                <w:lang w:val="en-GB"/>
              </w:rPr>
            </w:pPr>
          </w:p>
        </w:tc>
      </w:tr>
      <w:tr w:rsidR="006A1502" w:rsidRPr="006A1502" w:rsidTr="00510791">
        <w:tc>
          <w:tcPr>
            <w:tcW w:w="3147" w:type="dxa"/>
            <w:shd w:val="clear" w:color="auto" w:fill="D0CECE" w:themeFill="background2" w:themeFillShade="E6"/>
          </w:tcPr>
          <w:p w:rsidR="00CC1EC5" w:rsidRPr="006A1502" w:rsidRDefault="00CC1EC5" w:rsidP="00E30CBA">
            <w:pPr>
              <w:jc w:val="right"/>
              <w:rPr>
                <w:rFonts w:asciiTheme="minorHAnsi" w:hAnsiTheme="minorHAnsi" w:cs="Arial"/>
                <w:b/>
                <w:sz w:val="18"/>
                <w:szCs w:val="18"/>
                <w:lang w:val="en-GB"/>
              </w:rPr>
            </w:pPr>
            <w:r w:rsidRPr="006A1502">
              <w:rPr>
                <w:rFonts w:asciiTheme="minorHAnsi" w:hAnsiTheme="minorHAnsi" w:cs="Arial"/>
                <w:b/>
                <w:sz w:val="18"/>
                <w:szCs w:val="18"/>
                <w:lang w:val="en-GB"/>
              </w:rPr>
              <w:t>COURSE WEBSITE (URL)</w:t>
            </w:r>
          </w:p>
        </w:tc>
        <w:tc>
          <w:tcPr>
            <w:tcW w:w="5149" w:type="dxa"/>
            <w:gridSpan w:val="5"/>
          </w:tcPr>
          <w:p w:rsidR="00CC1EC5" w:rsidRPr="006A1502" w:rsidRDefault="00D07E8F" w:rsidP="00E30CBA">
            <w:pPr>
              <w:spacing w:after="200" w:line="276" w:lineRule="auto"/>
              <w:rPr>
                <w:rFonts w:asciiTheme="minorHAnsi" w:eastAsia="Calibri" w:hAnsiTheme="minorHAnsi" w:cs="Arial"/>
                <w:sz w:val="18"/>
                <w:szCs w:val="18"/>
                <w:lang w:val="en-GB"/>
              </w:rPr>
            </w:pPr>
            <w:r w:rsidRPr="006A1502">
              <w:rPr>
                <w:rFonts w:asciiTheme="minorHAnsi" w:eastAsia="Calibri" w:hAnsiTheme="minorHAnsi" w:cs="Arial"/>
                <w:sz w:val="18"/>
                <w:szCs w:val="18"/>
                <w:lang w:val="en-GB"/>
              </w:rPr>
              <w:t>https://eclass.aegean.gr/courses/TMS23</w:t>
            </w:r>
            <w:r w:rsidR="00E82D07" w:rsidRPr="006A1502">
              <w:rPr>
                <w:rFonts w:asciiTheme="minorHAnsi" w:eastAsia="Calibri" w:hAnsiTheme="minorHAnsi" w:cs="Arial"/>
                <w:sz w:val="18"/>
                <w:szCs w:val="18"/>
                <w:lang w:val="en-GB"/>
              </w:rPr>
              <w:t>7</w:t>
            </w:r>
            <w:r w:rsidRPr="006A1502">
              <w:rPr>
                <w:rFonts w:asciiTheme="minorHAnsi" w:eastAsia="Calibri" w:hAnsiTheme="minorHAnsi" w:cs="Arial"/>
                <w:sz w:val="18"/>
                <w:szCs w:val="18"/>
                <w:lang w:val="en-GB"/>
              </w:rPr>
              <w:t>/</w:t>
            </w:r>
          </w:p>
        </w:tc>
      </w:tr>
    </w:tbl>
    <w:p w:rsidR="00CC1EC5" w:rsidRPr="006A1502"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A1502">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A1502" w:rsidRPr="006A1502" w:rsidTr="00E30CBA">
        <w:tc>
          <w:tcPr>
            <w:tcW w:w="8472" w:type="dxa"/>
            <w:gridSpan w:val="2"/>
            <w:tcBorders>
              <w:bottom w:val="nil"/>
            </w:tcBorders>
            <w:shd w:val="clear" w:color="auto" w:fill="D0CECE" w:themeFill="background2" w:themeFillShade="E6"/>
          </w:tcPr>
          <w:p w:rsidR="00CC1EC5" w:rsidRPr="006A1502" w:rsidRDefault="00CC1EC5" w:rsidP="00E30CBA">
            <w:pPr>
              <w:rPr>
                <w:rFonts w:asciiTheme="minorHAnsi" w:hAnsiTheme="minorHAnsi" w:cs="Arial"/>
                <w:i/>
                <w:sz w:val="18"/>
                <w:szCs w:val="18"/>
                <w:lang w:val="en-GB"/>
              </w:rPr>
            </w:pPr>
            <w:r w:rsidRPr="006A1502">
              <w:rPr>
                <w:rFonts w:asciiTheme="minorHAnsi" w:hAnsiTheme="minorHAnsi" w:cs="Arial"/>
                <w:b/>
                <w:sz w:val="18"/>
                <w:szCs w:val="18"/>
                <w:lang w:val="en-GB"/>
              </w:rPr>
              <w:t>Learning outcomes</w:t>
            </w:r>
          </w:p>
        </w:tc>
      </w:tr>
      <w:tr w:rsidR="006A1502" w:rsidRPr="006A1502" w:rsidTr="00E30CBA">
        <w:tc>
          <w:tcPr>
            <w:tcW w:w="8472" w:type="dxa"/>
            <w:gridSpan w:val="2"/>
            <w:tcBorders>
              <w:top w:val="nil"/>
            </w:tcBorders>
            <w:shd w:val="clear" w:color="auto" w:fill="D0CECE" w:themeFill="background2" w:themeFillShade="E6"/>
          </w:tcPr>
          <w:p w:rsidR="00CC1EC5" w:rsidRPr="006A1502" w:rsidRDefault="00CC1EC5" w:rsidP="00E30CBA">
            <w:pPr>
              <w:widowControl w:val="0"/>
              <w:autoSpaceDE w:val="0"/>
              <w:autoSpaceDN w:val="0"/>
              <w:adjustRightInd w:val="0"/>
              <w:spacing w:after="60"/>
              <w:rPr>
                <w:rFonts w:asciiTheme="minorHAnsi" w:hAnsiTheme="minorHAnsi" w:cs="Arial"/>
                <w:i/>
                <w:sz w:val="18"/>
                <w:szCs w:val="18"/>
                <w:lang w:val="en-GB"/>
              </w:rPr>
            </w:pPr>
            <w:r w:rsidRPr="006A1502">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6A1502" w:rsidRDefault="00CC1EC5" w:rsidP="00E30CBA">
            <w:pPr>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 xml:space="preserve">Consult Appendix A </w:t>
            </w:r>
          </w:p>
          <w:p w:rsidR="00CC1EC5" w:rsidRPr="006A1502"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6A1502">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6A1502"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6A1502">
              <w:rPr>
                <w:rFonts w:asciiTheme="minorHAnsi" w:hAnsiTheme="minorHAnsi" w:cs="Arial"/>
                <w:i/>
                <w:sz w:val="18"/>
                <w:szCs w:val="18"/>
                <w:lang w:val="en-GB"/>
              </w:rPr>
              <w:t>Descriptors for Levels 6, 7 &amp; 8 of the European Qualifications Framework for Lifelong Learning and Appendix B</w:t>
            </w:r>
          </w:p>
          <w:p w:rsidR="00CC1EC5" w:rsidRPr="006A1502"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6A1502">
              <w:rPr>
                <w:rFonts w:asciiTheme="minorHAnsi" w:hAnsiTheme="minorHAnsi" w:cs="Arial"/>
                <w:i/>
                <w:sz w:val="18"/>
                <w:szCs w:val="18"/>
                <w:lang w:val="en-GB"/>
              </w:rPr>
              <w:t xml:space="preserve">Guidelines for writing Learning Outcomes </w:t>
            </w:r>
          </w:p>
        </w:tc>
      </w:tr>
      <w:tr w:rsidR="006A1502" w:rsidRPr="006A1502" w:rsidTr="00E30CBA">
        <w:tc>
          <w:tcPr>
            <w:tcW w:w="8472" w:type="dxa"/>
            <w:gridSpan w:val="2"/>
          </w:tcPr>
          <w:p w:rsidR="00085C30" w:rsidRPr="006A1502" w:rsidRDefault="00085C30" w:rsidP="00085C30">
            <w:pPr>
              <w:widowControl w:val="0"/>
              <w:autoSpaceDE w:val="0"/>
              <w:autoSpaceDN w:val="0"/>
              <w:adjustRightInd w:val="0"/>
              <w:rPr>
                <w:rFonts w:asciiTheme="minorHAnsi" w:eastAsia="Calibri" w:hAnsiTheme="minorHAnsi"/>
                <w:sz w:val="18"/>
                <w:szCs w:val="18"/>
              </w:rPr>
            </w:pPr>
            <w:r w:rsidRPr="006A1502">
              <w:rPr>
                <w:rFonts w:asciiTheme="minorHAnsi" w:eastAsia="Calibri" w:hAnsiTheme="minorHAnsi"/>
                <w:sz w:val="18"/>
                <w:szCs w:val="18"/>
              </w:rPr>
              <w:t>With the successful completion of the course students should be able:</w:t>
            </w:r>
          </w:p>
          <w:p w:rsidR="00085C30" w:rsidRPr="006A1502" w:rsidRDefault="00085C30" w:rsidP="00085C30">
            <w:pPr>
              <w:widowControl w:val="0"/>
              <w:autoSpaceDE w:val="0"/>
              <w:autoSpaceDN w:val="0"/>
              <w:adjustRightInd w:val="0"/>
              <w:rPr>
                <w:rFonts w:asciiTheme="minorHAnsi" w:eastAsia="Calibri" w:hAnsiTheme="minorHAnsi"/>
                <w:sz w:val="18"/>
                <w:szCs w:val="18"/>
              </w:rPr>
            </w:pPr>
            <w:r w:rsidRPr="006A1502">
              <w:rPr>
                <w:rFonts w:asciiTheme="minorHAnsi" w:eastAsia="Calibri" w:hAnsiTheme="minorHAnsi"/>
                <w:sz w:val="18"/>
                <w:szCs w:val="18"/>
              </w:rPr>
              <w:t>-</w:t>
            </w:r>
            <w:r w:rsidRPr="006A1502">
              <w:rPr>
                <w:rFonts w:asciiTheme="minorHAnsi" w:eastAsia="Calibri" w:hAnsiTheme="minorHAnsi"/>
                <w:sz w:val="18"/>
                <w:szCs w:val="18"/>
              </w:rPr>
              <w:tab/>
              <w:t xml:space="preserve">to recognize and compare applications of natural sciences in cultural heritage </w:t>
            </w:r>
          </w:p>
          <w:p w:rsidR="00085C30" w:rsidRPr="006A1502" w:rsidRDefault="00085C30" w:rsidP="00085C30">
            <w:pPr>
              <w:widowControl w:val="0"/>
              <w:autoSpaceDE w:val="0"/>
              <w:autoSpaceDN w:val="0"/>
              <w:adjustRightInd w:val="0"/>
              <w:rPr>
                <w:rFonts w:asciiTheme="minorHAnsi" w:eastAsia="Calibri" w:hAnsiTheme="minorHAnsi"/>
                <w:sz w:val="18"/>
                <w:szCs w:val="18"/>
              </w:rPr>
            </w:pPr>
            <w:r w:rsidRPr="006A1502">
              <w:rPr>
                <w:rFonts w:asciiTheme="minorHAnsi" w:eastAsia="Calibri" w:hAnsiTheme="minorHAnsi"/>
                <w:sz w:val="18"/>
                <w:szCs w:val="18"/>
              </w:rPr>
              <w:t>-</w:t>
            </w:r>
            <w:r w:rsidRPr="006A1502">
              <w:rPr>
                <w:rFonts w:asciiTheme="minorHAnsi" w:eastAsia="Calibri" w:hAnsiTheme="minorHAnsi"/>
                <w:sz w:val="18"/>
                <w:szCs w:val="18"/>
              </w:rPr>
              <w:tab/>
              <w:t>to synthesize a case study or special applications that consist of various techniques and plan a future project</w:t>
            </w:r>
          </w:p>
          <w:p w:rsidR="00085C30" w:rsidRPr="006A1502" w:rsidRDefault="00085C30" w:rsidP="00085C30">
            <w:pPr>
              <w:widowControl w:val="0"/>
              <w:autoSpaceDE w:val="0"/>
              <w:autoSpaceDN w:val="0"/>
              <w:adjustRightInd w:val="0"/>
              <w:rPr>
                <w:rFonts w:asciiTheme="minorHAnsi" w:eastAsia="Calibri" w:hAnsiTheme="minorHAnsi"/>
                <w:sz w:val="18"/>
                <w:szCs w:val="18"/>
              </w:rPr>
            </w:pPr>
            <w:r w:rsidRPr="006A1502">
              <w:rPr>
                <w:rFonts w:asciiTheme="minorHAnsi" w:eastAsia="Calibri" w:hAnsiTheme="minorHAnsi"/>
                <w:sz w:val="18"/>
                <w:szCs w:val="18"/>
              </w:rPr>
              <w:t>-</w:t>
            </w:r>
            <w:r w:rsidRPr="006A1502">
              <w:rPr>
                <w:rFonts w:asciiTheme="minorHAnsi" w:eastAsia="Calibri" w:hAnsiTheme="minorHAnsi"/>
                <w:sz w:val="18"/>
                <w:szCs w:val="18"/>
              </w:rPr>
              <w:tab/>
              <w:t>to differentiate and classify archaeological results that are made from the use of specialized methods and techniques</w:t>
            </w:r>
          </w:p>
          <w:p w:rsidR="00085C30" w:rsidRPr="006A1502" w:rsidRDefault="00085C30" w:rsidP="00085C30">
            <w:pPr>
              <w:widowControl w:val="0"/>
              <w:autoSpaceDE w:val="0"/>
              <w:autoSpaceDN w:val="0"/>
              <w:adjustRightInd w:val="0"/>
              <w:rPr>
                <w:rFonts w:asciiTheme="minorHAnsi" w:eastAsia="Calibri" w:hAnsiTheme="minorHAnsi"/>
                <w:sz w:val="18"/>
                <w:szCs w:val="18"/>
              </w:rPr>
            </w:pPr>
            <w:r w:rsidRPr="006A1502">
              <w:rPr>
                <w:rFonts w:asciiTheme="minorHAnsi" w:eastAsia="Calibri" w:hAnsiTheme="minorHAnsi"/>
                <w:sz w:val="18"/>
                <w:szCs w:val="18"/>
              </w:rPr>
              <w:t>-</w:t>
            </w:r>
            <w:r w:rsidRPr="006A1502">
              <w:rPr>
                <w:rFonts w:asciiTheme="minorHAnsi" w:eastAsia="Calibri" w:hAnsiTheme="minorHAnsi"/>
                <w:sz w:val="18"/>
                <w:szCs w:val="18"/>
              </w:rPr>
              <w:tab/>
              <w:t xml:space="preserve">to be able to understand on a theoretical basis the rationale of physical methods applied to solve archaeological problems of e.g. dating, location, provenance, analysis, technology </w:t>
            </w:r>
            <w:proofErr w:type="spellStart"/>
            <w:r w:rsidRPr="006A1502">
              <w:rPr>
                <w:rFonts w:asciiTheme="minorHAnsi" w:eastAsia="Calibri" w:hAnsiTheme="minorHAnsi"/>
                <w:sz w:val="18"/>
                <w:szCs w:val="18"/>
              </w:rPr>
              <w:t>etc</w:t>
            </w:r>
            <w:proofErr w:type="spellEnd"/>
          </w:p>
          <w:p w:rsidR="00085C30" w:rsidRPr="006A1502" w:rsidRDefault="00085C30" w:rsidP="00085C30">
            <w:pPr>
              <w:widowControl w:val="0"/>
              <w:autoSpaceDE w:val="0"/>
              <w:autoSpaceDN w:val="0"/>
              <w:adjustRightInd w:val="0"/>
              <w:rPr>
                <w:rFonts w:asciiTheme="minorHAnsi" w:eastAsia="Calibri" w:hAnsiTheme="minorHAnsi"/>
                <w:sz w:val="18"/>
                <w:szCs w:val="18"/>
              </w:rPr>
            </w:pPr>
            <w:r w:rsidRPr="006A1502">
              <w:rPr>
                <w:rFonts w:asciiTheme="minorHAnsi" w:eastAsia="Calibri" w:hAnsiTheme="minorHAnsi"/>
                <w:sz w:val="18"/>
                <w:szCs w:val="18"/>
              </w:rPr>
              <w:t>-</w:t>
            </w:r>
            <w:r w:rsidRPr="006A1502">
              <w:rPr>
                <w:rFonts w:asciiTheme="minorHAnsi" w:eastAsia="Calibri" w:hAnsiTheme="minorHAnsi"/>
                <w:sz w:val="18"/>
                <w:szCs w:val="18"/>
              </w:rPr>
              <w:tab/>
              <w:t>to understand a variety of methodological approaches of new technologies and physical sciences applied to particular cultural heritage issues</w:t>
            </w:r>
          </w:p>
          <w:p w:rsidR="00CC1EC5" w:rsidRPr="006A1502" w:rsidRDefault="00085C30" w:rsidP="00085C30">
            <w:pPr>
              <w:widowControl w:val="0"/>
              <w:autoSpaceDE w:val="0"/>
              <w:autoSpaceDN w:val="0"/>
              <w:adjustRightInd w:val="0"/>
              <w:rPr>
                <w:rFonts w:asciiTheme="minorHAnsi" w:hAnsiTheme="minorHAnsi" w:cs="Arial"/>
                <w:i/>
                <w:sz w:val="18"/>
                <w:szCs w:val="18"/>
                <w:lang w:val="en-GB"/>
              </w:rPr>
            </w:pPr>
            <w:r w:rsidRPr="006A1502">
              <w:rPr>
                <w:rFonts w:asciiTheme="minorHAnsi" w:eastAsia="Calibri" w:hAnsiTheme="minorHAnsi"/>
                <w:sz w:val="18"/>
                <w:szCs w:val="18"/>
              </w:rPr>
              <w:t>-</w:t>
            </w:r>
            <w:r w:rsidRPr="006A1502">
              <w:rPr>
                <w:rFonts w:asciiTheme="minorHAnsi" w:eastAsia="Calibri" w:hAnsiTheme="minorHAnsi"/>
                <w:sz w:val="18"/>
                <w:szCs w:val="18"/>
              </w:rPr>
              <w:tab/>
              <w:t xml:space="preserve">to know the ways one particular archaeological problem can be solved (which method, which technique, under what conditions, care during the sampling, useful information extracted from ancient remains, and know the ways of solving an archaeological problem and evaluate its material, temporal and spatial evolution. </w:t>
            </w:r>
          </w:p>
        </w:tc>
      </w:tr>
      <w:tr w:rsidR="006A1502" w:rsidRPr="006A1502"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A1502" w:rsidRDefault="00CC1EC5" w:rsidP="00E30CBA">
            <w:pPr>
              <w:rPr>
                <w:rFonts w:asciiTheme="minorHAnsi" w:hAnsiTheme="minorHAnsi" w:cs="Arial"/>
                <w:b/>
                <w:sz w:val="18"/>
                <w:szCs w:val="18"/>
                <w:lang w:val="en-GB"/>
              </w:rPr>
            </w:pPr>
            <w:r w:rsidRPr="006A1502">
              <w:rPr>
                <w:rFonts w:asciiTheme="minorHAnsi" w:hAnsiTheme="minorHAnsi" w:cs="Arial"/>
                <w:b/>
                <w:sz w:val="18"/>
                <w:szCs w:val="18"/>
                <w:lang w:val="en-GB"/>
              </w:rPr>
              <w:t xml:space="preserve">General Competences </w:t>
            </w:r>
          </w:p>
        </w:tc>
      </w:tr>
      <w:tr w:rsidR="006A1502" w:rsidRPr="006A1502" w:rsidTr="00E30CBA">
        <w:tc>
          <w:tcPr>
            <w:tcW w:w="8472" w:type="dxa"/>
            <w:gridSpan w:val="2"/>
            <w:tcBorders>
              <w:top w:val="nil"/>
              <w:bottom w:val="nil"/>
            </w:tcBorders>
            <w:shd w:val="clear" w:color="auto" w:fill="D0CECE" w:themeFill="background2" w:themeFillShade="E6"/>
          </w:tcPr>
          <w:p w:rsidR="00CC1EC5" w:rsidRPr="006A1502" w:rsidRDefault="00CC1EC5" w:rsidP="00E30CBA">
            <w:pPr>
              <w:widowControl w:val="0"/>
              <w:autoSpaceDE w:val="0"/>
              <w:autoSpaceDN w:val="0"/>
              <w:adjustRightInd w:val="0"/>
              <w:spacing w:after="60"/>
              <w:rPr>
                <w:rFonts w:asciiTheme="minorHAnsi" w:hAnsiTheme="minorHAnsi" w:cs="Arial"/>
                <w:i/>
                <w:sz w:val="18"/>
                <w:szCs w:val="18"/>
                <w:lang w:val="en-GB"/>
              </w:rPr>
            </w:pPr>
            <w:r w:rsidRPr="006A1502">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6A1502" w:rsidRPr="006A1502"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 xml:space="preserve">Search for, analysis and synthesis of data and </w:t>
            </w:r>
            <w:r w:rsidRPr="006A1502">
              <w:rPr>
                <w:rFonts w:asciiTheme="minorHAnsi" w:hAnsiTheme="minorHAnsi" w:cs="Arial"/>
                <w:i/>
                <w:sz w:val="18"/>
                <w:szCs w:val="18"/>
                <w:lang w:val="en-GB"/>
              </w:rPr>
              <w:lastRenderedPageBreak/>
              <w:t xml:space="preserve">information, with the use of the necessary technology </w:t>
            </w:r>
          </w:p>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 xml:space="preserve">Adapting to new situations </w:t>
            </w:r>
          </w:p>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 xml:space="preserve">Decision-making </w:t>
            </w:r>
          </w:p>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 xml:space="preserve">Working independently </w:t>
            </w:r>
          </w:p>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Team work</w:t>
            </w:r>
          </w:p>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 xml:space="preserve">Working in an international environment </w:t>
            </w:r>
          </w:p>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 xml:space="preserve">Working in an interdisciplinary environment </w:t>
            </w:r>
          </w:p>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lastRenderedPageBreak/>
              <w:t xml:space="preserve">Project planning and management </w:t>
            </w:r>
          </w:p>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lastRenderedPageBreak/>
              <w:t xml:space="preserve">Respect for difference and multiculturalism </w:t>
            </w:r>
          </w:p>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 xml:space="preserve">Respect for the natural environment </w:t>
            </w:r>
          </w:p>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 xml:space="preserve">Showing social, professional and ethical responsibility and sensitivity to gender issues </w:t>
            </w:r>
          </w:p>
          <w:p w:rsidR="00CC1EC5" w:rsidRPr="006A1502" w:rsidRDefault="00CC1EC5" w:rsidP="00E30CBA">
            <w:pPr>
              <w:widowControl w:val="0"/>
              <w:autoSpaceDE w:val="0"/>
              <w:autoSpaceDN w:val="0"/>
              <w:adjustRightInd w:val="0"/>
              <w:rPr>
                <w:rFonts w:asciiTheme="minorHAnsi" w:hAnsiTheme="minorHAnsi" w:cs="Arial"/>
                <w:i/>
                <w:sz w:val="18"/>
                <w:szCs w:val="18"/>
                <w:lang w:val="en-GB"/>
              </w:rPr>
            </w:pPr>
            <w:r w:rsidRPr="006A1502">
              <w:rPr>
                <w:rFonts w:asciiTheme="minorHAnsi" w:hAnsiTheme="minorHAnsi" w:cs="Arial"/>
                <w:i/>
                <w:sz w:val="18"/>
                <w:szCs w:val="18"/>
                <w:lang w:val="en-GB"/>
              </w:rPr>
              <w:t xml:space="preserve">Criticism and self-criticism </w:t>
            </w:r>
          </w:p>
          <w:p w:rsidR="00CC1EC5" w:rsidRPr="006A1502" w:rsidRDefault="00CC1EC5" w:rsidP="00E30CBA">
            <w:pPr>
              <w:rPr>
                <w:rFonts w:asciiTheme="minorHAnsi" w:hAnsiTheme="minorHAnsi" w:cs="Arial"/>
                <w:i/>
                <w:sz w:val="18"/>
                <w:szCs w:val="18"/>
                <w:lang w:val="en-GB"/>
              </w:rPr>
            </w:pPr>
            <w:r w:rsidRPr="006A1502">
              <w:rPr>
                <w:rFonts w:asciiTheme="minorHAnsi" w:hAnsiTheme="minorHAnsi" w:cs="Arial"/>
                <w:i/>
                <w:sz w:val="18"/>
                <w:szCs w:val="18"/>
                <w:lang w:val="en-GB"/>
              </w:rPr>
              <w:t>Production of free, creative and inductive thinking</w:t>
            </w:r>
          </w:p>
          <w:p w:rsidR="00CC1EC5" w:rsidRPr="006A1502" w:rsidRDefault="00CC1EC5" w:rsidP="00E30CBA">
            <w:pPr>
              <w:rPr>
                <w:rFonts w:asciiTheme="minorHAnsi" w:hAnsiTheme="minorHAnsi" w:cs="Arial"/>
                <w:i/>
                <w:sz w:val="18"/>
                <w:szCs w:val="18"/>
                <w:lang w:val="en-GB"/>
              </w:rPr>
            </w:pPr>
            <w:r w:rsidRPr="006A1502">
              <w:rPr>
                <w:rFonts w:asciiTheme="minorHAnsi" w:hAnsiTheme="minorHAnsi" w:cs="Arial"/>
                <w:i/>
                <w:sz w:val="18"/>
                <w:szCs w:val="18"/>
                <w:lang w:val="en-GB"/>
              </w:rPr>
              <w:t>……</w:t>
            </w:r>
          </w:p>
          <w:p w:rsidR="00CC1EC5" w:rsidRPr="006A1502" w:rsidRDefault="00CC1EC5" w:rsidP="00E30CBA">
            <w:pPr>
              <w:rPr>
                <w:rFonts w:asciiTheme="minorHAnsi" w:hAnsiTheme="minorHAnsi" w:cs="Arial"/>
                <w:i/>
                <w:sz w:val="18"/>
                <w:szCs w:val="18"/>
                <w:lang w:val="en-GB"/>
              </w:rPr>
            </w:pPr>
            <w:r w:rsidRPr="006A1502">
              <w:rPr>
                <w:rFonts w:asciiTheme="minorHAnsi" w:hAnsiTheme="minorHAnsi" w:cs="Arial"/>
                <w:i/>
                <w:sz w:val="18"/>
                <w:szCs w:val="18"/>
                <w:lang w:val="en-GB"/>
              </w:rPr>
              <w:t>Others…</w:t>
            </w:r>
          </w:p>
          <w:p w:rsidR="00CC1EC5" w:rsidRPr="006A1502" w:rsidRDefault="00CC1EC5" w:rsidP="00E30CBA">
            <w:pPr>
              <w:rPr>
                <w:rFonts w:asciiTheme="minorHAnsi" w:hAnsiTheme="minorHAnsi" w:cs="Arial"/>
                <w:b/>
                <w:sz w:val="18"/>
                <w:szCs w:val="18"/>
                <w:lang w:val="en-GB"/>
              </w:rPr>
            </w:pPr>
            <w:r w:rsidRPr="006A1502">
              <w:rPr>
                <w:rFonts w:asciiTheme="minorHAnsi" w:hAnsiTheme="minorHAnsi" w:cs="Arial"/>
                <w:i/>
                <w:sz w:val="18"/>
                <w:szCs w:val="18"/>
                <w:lang w:val="en-GB"/>
              </w:rPr>
              <w:t>…….</w:t>
            </w:r>
          </w:p>
        </w:tc>
      </w:tr>
      <w:tr w:rsidR="006A1502" w:rsidRPr="006A1502" w:rsidTr="00E30CBA">
        <w:tc>
          <w:tcPr>
            <w:tcW w:w="8472" w:type="dxa"/>
            <w:gridSpan w:val="2"/>
            <w:tcBorders>
              <w:bottom w:val="single" w:sz="4" w:space="0" w:color="auto"/>
            </w:tcBorders>
          </w:tcPr>
          <w:p w:rsidR="006A5903" w:rsidRPr="006A1502" w:rsidRDefault="006A5903" w:rsidP="006A5903">
            <w:pPr>
              <w:rPr>
                <w:rFonts w:asciiTheme="minorHAnsi" w:hAnsiTheme="minorHAnsi" w:cs="Arial"/>
                <w:sz w:val="18"/>
                <w:szCs w:val="18"/>
              </w:rPr>
            </w:pPr>
          </w:p>
          <w:p w:rsidR="00D07E8F" w:rsidRPr="006A1502"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6A1502">
              <w:rPr>
                <w:rFonts w:asciiTheme="minorHAnsi" w:eastAsia="Calibri" w:hAnsiTheme="minorHAnsi"/>
                <w:sz w:val="18"/>
                <w:szCs w:val="18"/>
              </w:rPr>
              <w:t xml:space="preserve">Search for, analysis and synthesis of data and information, with the use of the necessary technology </w:t>
            </w:r>
          </w:p>
          <w:p w:rsidR="00D07E8F" w:rsidRPr="006A1502"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6A1502">
              <w:rPr>
                <w:rFonts w:asciiTheme="minorHAnsi" w:eastAsia="Calibri" w:hAnsiTheme="minorHAnsi"/>
                <w:sz w:val="18"/>
                <w:szCs w:val="18"/>
              </w:rPr>
              <w:t xml:space="preserve">Decision-making </w:t>
            </w:r>
          </w:p>
          <w:p w:rsidR="00CC1EC5" w:rsidRPr="006A1502"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6A1502">
              <w:rPr>
                <w:rFonts w:asciiTheme="minorHAnsi" w:eastAsia="Calibri" w:hAnsiTheme="minorHAnsi"/>
                <w:sz w:val="18"/>
                <w:szCs w:val="18"/>
              </w:rPr>
              <w:t>Working in an interdisciplinary environment</w:t>
            </w:r>
          </w:p>
          <w:p w:rsidR="00D07E8F" w:rsidRPr="006A1502" w:rsidRDefault="00D07E8F" w:rsidP="00D07E8F">
            <w:pPr>
              <w:widowControl w:val="0"/>
              <w:autoSpaceDE w:val="0"/>
              <w:autoSpaceDN w:val="0"/>
              <w:adjustRightInd w:val="0"/>
              <w:ind w:left="360"/>
              <w:rPr>
                <w:rFonts w:asciiTheme="minorHAnsi" w:eastAsia="Calibri" w:hAnsiTheme="minorHAnsi"/>
                <w:sz w:val="18"/>
                <w:szCs w:val="18"/>
              </w:rPr>
            </w:pPr>
          </w:p>
        </w:tc>
      </w:tr>
    </w:tbl>
    <w:p w:rsidR="00CC1EC5" w:rsidRPr="006A1502"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A1502">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A1502" w:rsidRPr="006A1502" w:rsidTr="00E30CBA">
        <w:tc>
          <w:tcPr>
            <w:tcW w:w="8472" w:type="dxa"/>
          </w:tcPr>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 xml:space="preserve">Case studies issues of applications are described. The problematics per each case is </w:t>
            </w:r>
            <w:proofErr w:type="spellStart"/>
            <w:r w:rsidRPr="006A1502">
              <w:rPr>
                <w:rFonts w:asciiTheme="minorHAnsi" w:eastAsia="Calibri" w:hAnsiTheme="minorHAnsi"/>
                <w:iCs/>
                <w:sz w:val="18"/>
                <w:szCs w:val="18"/>
              </w:rPr>
              <w:t>analysed</w:t>
            </w:r>
            <w:proofErr w:type="spellEnd"/>
            <w:r w:rsidRPr="006A1502">
              <w:rPr>
                <w:rFonts w:asciiTheme="minorHAnsi" w:eastAsia="Calibri" w:hAnsiTheme="minorHAnsi"/>
                <w:iCs/>
                <w:sz w:val="18"/>
                <w:szCs w:val="18"/>
              </w:rPr>
              <w:t xml:space="preserve">. Combined knowledge from </w:t>
            </w:r>
            <w:proofErr w:type="spellStart"/>
            <w:r w:rsidRPr="006A1502">
              <w:rPr>
                <w:rFonts w:asciiTheme="minorHAnsi" w:eastAsia="Calibri" w:hAnsiTheme="minorHAnsi"/>
                <w:iCs/>
                <w:sz w:val="18"/>
                <w:szCs w:val="18"/>
              </w:rPr>
              <w:t>geoenvironment</w:t>
            </w:r>
            <w:proofErr w:type="spellEnd"/>
            <w:r w:rsidRPr="006A1502">
              <w:rPr>
                <w:rFonts w:asciiTheme="minorHAnsi" w:eastAsia="Calibri" w:hAnsiTheme="minorHAnsi"/>
                <w:iCs/>
                <w:sz w:val="18"/>
                <w:szCs w:val="18"/>
              </w:rPr>
              <w:t>, archaeology, history and physical sciences is presented pinpointing the proper use of materials and methodology applied. Choice of appropriate materials for dating and provenance is discussed. Selected case studies of particular interest are chosen for further elaboration on a theoretical and applied level. Emphasis is given to understanding the procedures and for the promotion of knowledge via interactive methods of teaching. Detailed reporting of results from the application of physical methods in solving archaeological problems.</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In particular:</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1)</w:t>
            </w:r>
            <w:r w:rsidRPr="006A1502">
              <w:rPr>
                <w:rFonts w:asciiTheme="minorHAnsi" w:eastAsia="Calibri" w:hAnsiTheme="minorHAnsi"/>
                <w:iCs/>
                <w:sz w:val="18"/>
                <w:szCs w:val="18"/>
              </w:rPr>
              <w:tab/>
              <w:t>Minoan culture &amp; Santorini volcano eruption</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2)</w:t>
            </w:r>
            <w:r w:rsidRPr="006A1502">
              <w:rPr>
                <w:rFonts w:asciiTheme="minorHAnsi" w:eastAsia="Calibri" w:hAnsiTheme="minorHAnsi"/>
                <w:iCs/>
                <w:sz w:val="18"/>
                <w:szCs w:val="18"/>
              </w:rPr>
              <w:tab/>
            </w:r>
            <w:proofErr w:type="spellStart"/>
            <w:r w:rsidRPr="006A1502">
              <w:rPr>
                <w:rFonts w:asciiTheme="minorHAnsi" w:eastAsia="Calibri" w:hAnsiTheme="minorHAnsi"/>
                <w:iCs/>
                <w:sz w:val="18"/>
                <w:szCs w:val="18"/>
              </w:rPr>
              <w:t>BioArchaeology</w:t>
            </w:r>
            <w:proofErr w:type="spellEnd"/>
            <w:r w:rsidRPr="006A1502">
              <w:rPr>
                <w:rFonts w:asciiTheme="minorHAnsi" w:eastAsia="Calibri" w:hAnsiTheme="minorHAnsi"/>
                <w:iCs/>
                <w:sz w:val="18"/>
                <w:szCs w:val="18"/>
              </w:rPr>
              <w:t xml:space="preserve"> (DNA, stable isotopes, radioisotopes, Ice Man, ancient diet studies, </w:t>
            </w:r>
            <w:proofErr w:type="spellStart"/>
            <w:r w:rsidRPr="006A1502">
              <w:rPr>
                <w:rFonts w:asciiTheme="minorHAnsi" w:eastAsia="Calibri" w:hAnsiTheme="minorHAnsi"/>
                <w:iCs/>
                <w:sz w:val="18"/>
                <w:szCs w:val="18"/>
              </w:rPr>
              <w:t>etc</w:t>
            </w:r>
            <w:proofErr w:type="spellEnd"/>
            <w:r w:rsidRPr="006A1502">
              <w:rPr>
                <w:rFonts w:asciiTheme="minorHAnsi" w:eastAsia="Calibri" w:hAnsiTheme="minorHAnsi"/>
                <w:iCs/>
                <w:sz w:val="18"/>
                <w:szCs w:val="18"/>
              </w:rPr>
              <w:t>)</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3)</w:t>
            </w:r>
            <w:r w:rsidRPr="006A1502">
              <w:rPr>
                <w:rFonts w:asciiTheme="minorHAnsi" w:eastAsia="Calibri" w:hAnsiTheme="minorHAnsi"/>
                <w:iCs/>
                <w:sz w:val="18"/>
                <w:szCs w:val="18"/>
              </w:rPr>
              <w:tab/>
              <w:t>Rock carvings/ rock art</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4)</w:t>
            </w:r>
            <w:r w:rsidRPr="006A1502">
              <w:rPr>
                <w:rFonts w:asciiTheme="minorHAnsi" w:eastAsia="Calibri" w:hAnsiTheme="minorHAnsi"/>
                <w:iCs/>
                <w:sz w:val="18"/>
                <w:szCs w:val="18"/>
              </w:rPr>
              <w:tab/>
              <w:t>Turin shroud</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5)</w:t>
            </w:r>
            <w:r w:rsidRPr="006A1502">
              <w:rPr>
                <w:rFonts w:asciiTheme="minorHAnsi" w:eastAsia="Calibri" w:hAnsiTheme="minorHAnsi"/>
                <w:iCs/>
                <w:sz w:val="18"/>
                <w:szCs w:val="18"/>
              </w:rPr>
              <w:tab/>
              <w:t xml:space="preserve">Examples of dating </w:t>
            </w:r>
            <w:proofErr w:type="spellStart"/>
            <w:r w:rsidRPr="006A1502">
              <w:rPr>
                <w:rFonts w:asciiTheme="minorHAnsi" w:eastAsia="Calibri" w:hAnsiTheme="minorHAnsi"/>
                <w:iCs/>
                <w:sz w:val="18"/>
                <w:szCs w:val="18"/>
              </w:rPr>
              <w:t>palaeolithic</w:t>
            </w:r>
            <w:proofErr w:type="spellEnd"/>
            <w:r w:rsidRPr="006A1502">
              <w:rPr>
                <w:rFonts w:asciiTheme="minorHAnsi" w:eastAsia="Calibri" w:hAnsiTheme="minorHAnsi"/>
                <w:iCs/>
                <w:sz w:val="18"/>
                <w:szCs w:val="18"/>
              </w:rPr>
              <w:t xml:space="preserve"> period (Olduvai gorge, caves at </w:t>
            </w:r>
            <w:proofErr w:type="spellStart"/>
            <w:r w:rsidRPr="006A1502">
              <w:rPr>
                <w:rFonts w:asciiTheme="minorHAnsi" w:eastAsia="Calibri" w:hAnsiTheme="minorHAnsi"/>
                <w:iCs/>
                <w:sz w:val="18"/>
                <w:szCs w:val="18"/>
              </w:rPr>
              <w:t>Petralona</w:t>
            </w:r>
            <w:proofErr w:type="spellEnd"/>
            <w:r w:rsidRPr="006A1502">
              <w:rPr>
                <w:rFonts w:asciiTheme="minorHAnsi" w:eastAsia="Calibri" w:hAnsiTheme="minorHAnsi"/>
                <w:iCs/>
                <w:sz w:val="18"/>
                <w:szCs w:val="18"/>
              </w:rPr>
              <w:t xml:space="preserve">, </w:t>
            </w:r>
            <w:proofErr w:type="spellStart"/>
            <w:r w:rsidRPr="006A1502">
              <w:rPr>
                <w:rFonts w:asciiTheme="minorHAnsi" w:eastAsia="Calibri" w:hAnsiTheme="minorHAnsi"/>
                <w:iCs/>
                <w:sz w:val="18"/>
                <w:szCs w:val="18"/>
              </w:rPr>
              <w:t>Theopetra</w:t>
            </w:r>
            <w:proofErr w:type="spellEnd"/>
            <w:r w:rsidRPr="006A1502">
              <w:rPr>
                <w:rFonts w:asciiTheme="minorHAnsi" w:eastAsia="Calibri" w:hAnsiTheme="minorHAnsi"/>
                <w:iCs/>
                <w:sz w:val="18"/>
                <w:szCs w:val="18"/>
              </w:rPr>
              <w:t xml:space="preserve">, </w:t>
            </w:r>
            <w:proofErr w:type="spellStart"/>
            <w:r w:rsidRPr="006A1502">
              <w:rPr>
                <w:rFonts w:asciiTheme="minorHAnsi" w:eastAsia="Calibri" w:hAnsiTheme="minorHAnsi"/>
                <w:iCs/>
                <w:sz w:val="18"/>
                <w:szCs w:val="18"/>
              </w:rPr>
              <w:t>Youra</w:t>
            </w:r>
            <w:proofErr w:type="spellEnd"/>
            <w:r w:rsidRPr="006A1502">
              <w:rPr>
                <w:rFonts w:asciiTheme="minorHAnsi" w:eastAsia="Calibri" w:hAnsiTheme="minorHAnsi"/>
                <w:iCs/>
                <w:sz w:val="18"/>
                <w:szCs w:val="18"/>
              </w:rPr>
              <w:t xml:space="preserve">, </w:t>
            </w:r>
            <w:proofErr w:type="spellStart"/>
            <w:r w:rsidRPr="006A1502">
              <w:rPr>
                <w:rFonts w:asciiTheme="minorHAnsi" w:eastAsia="Calibri" w:hAnsiTheme="minorHAnsi"/>
                <w:iCs/>
                <w:sz w:val="18"/>
                <w:szCs w:val="18"/>
              </w:rPr>
              <w:t>Sarakinos</w:t>
            </w:r>
            <w:proofErr w:type="spellEnd"/>
            <w:r w:rsidRPr="006A1502">
              <w:rPr>
                <w:rFonts w:asciiTheme="minorHAnsi" w:eastAsia="Calibri" w:hAnsiTheme="minorHAnsi"/>
                <w:iCs/>
                <w:sz w:val="18"/>
                <w:szCs w:val="18"/>
              </w:rPr>
              <w:t xml:space="preserve">, French caves) </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6)</w:t>
            </w:r>
            <w:r w:rsidRPr="006A1502">
              <w:rPr>
                <w:rFonts w:asciiTheme="minorHAnsi" w:eastAsia="Calibri" w:hAnsiTheme="minorHAnsi"/>
                <w:iCs/>
                <w:sz w:val="18"/>
                <w:szCs w:val="18"/>
              </w:rPr>
              <w:tab/>
              <w:t>Obsidian transportation in the Mediterranean (analyses,  dating)</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7)</w:t>
            </w:r>
            <w:r w:rsidRPr="006A1502">
              <w:rPr>
                <w:rFonts w:asciiTheme="minorHAnsi" w:eastAsia="Calibri" w:hAnsiTheme="minorHAnsi"/>
                <w:iCs/>
                <w:sz w:val="18"/>
                <w:szCs w:val="18"/>
              </w:rPr>
              <w:tab/>
              <w:t>Ceramics analysis (provenance, trade)</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8)</w:t>
            </w:r>
            <w:r w:rsidRPr="006A1502">
              <w:rPr>
                <w:rFonts w:asciiTheme="minorHAnsi" w:eastAsia="Calibri" w:hAnsiTheme="minorHAnsi"/>
                <w:iCs/>
                <w:sz w:val="18"/>
                <w:szCs w:val="18"/>
              </w:rPr>
              <w:tab/>
              <w:t xml:space="preserve">The case of </w:t>
            </w:r>
            <w:proofErr w:type="spellStart"/>
            <w:r w:rsidRPr="006A1502">
              <w:rPr>
                <w:rFonts w:asciiTheme="minorHAnsi" w:eastAsia="Calibri" w:hAnsiTheme="minorHAnsi"/>
                <w:iCs/>
                <w:sz w:val="18"/>
                <w:szCs w:val="18"/>
              </w:rPr>
              <w:t>pyramidals</w:t>
            </w:r>
            <w:proofErr w:type="spellEnd"/>
            <w:r w:rsidRPr="006A1502">
              <w:rPr>
                <w:rFonts w:asciiTheme="minorHAnsi" w:eastAsia="Calibri" w:hAnsiTheme="minorHAnsi"/>
                <w:iCs/>
                <w:sz w:val="18"/>
                <w:szCs w:val="18"/>
              </w:rPr>
              <w:t xml:space="preserve"> in </w:t>
            </w:r>
            <w:proofErr w:type="spellStart"/>
            <w:r w:rsidRPr="006A1502">
              <w:rPr>
                <w:rFonts w:asciiTheme="minorHAnsi" w:eastAsia="Calibri" w:hAnsiTheme="minorHAnsi"/>
                <w:iCs/>
                <w:sz w:val="18"/>
                <w:szCs w:val="18"/>
              </w:rPr>
              <w:t>argolid</w:t>
            </w:r>
            <w:proofErr w:type="spellEnd"/>
            <w:r w:rsidRPr="006A1502">
              <w:rPr>
                <w:rFonts w:asciiTheme="minorHAnsi" w:eastAsia="Calibri" w:hAnsiTheme="minorHAnsi"/>
                <w:iCs/>
                <w:sz w:val="18"/>
                <w:szCs w:val="18"/>
              </w:rPr>
              <w:t xml:space="preserve"> (an interdisciplinary approach)</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9)</w:t>
            </w:r>
            <w:r w:rsidRPr="006A1502">
              <w:rPr>
                <w:rFonts w:asciiTheme="minorHAnsi" w:eastAsia="Calibri" w:hAnsiTheme="minorHAnsi"/>
                <w:iCs/>
                <w:sz w:val="18"/>
                <w:szCs w:val="18"/>
              </w:rPr>
              <w:tab/>
            </w:r>
            <w:proofErr w:type="spellStart"/>
            <w:r w:rsidRPr="006A1502">
              <w:rPr>
                <w:rFonts w:asciiTheme="minorHAnsi" w:eastAsia="Calibri" w:hAnsiTheme="minorHAnsi"/>
                <w:iCs/>
                <w:sz w:val="18"/>
                <w:szCs w:val="18"/>
              </w:rPr>
              <w:t>Archaeometrical</w:t>
            </w:r>
            <w:proofErr w:type="spellEnd"/>
            <w:r w:rsidRPr="006A1502">
              <w:rPr>
                <w:rFonts w:asciiTheme="minorHAnsi" w:eastAsia="Calibri" w:hAnsiTheme="minorHAnsi"/>
                <w:iCs/>
                <w:sz w:val="18"/>
                <w:szCs w:val="18"/>
              </w:rPr>
              <w:t xml:space="preserve"> applications in a standard archaeological excavation</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10)</w:t>
            </w:r>
            <w:r w:rsidRPr="006A1502">
              <w:rPr>
                <w:rFonts w:asciiTheme="minorHAnsi" w:eastAsia="Calibri" w:hAnsiTheme="minorHAnsi"/>
                <w:iCs/>
                <w:sz w:val="18"/>
                <w:szCs w:val="18"/>
              </w:rPr>
              <w:tab/>
              <w:t>Analysis in works of art prior to conservation (Raman &amp; IR spectroscopy, Microscopy, XRF, chromatography etc.)</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11)</w:t>
            </w:r>
            <w:r w:rsidRPr="006A1502">
              <w:rPr>
                <w:rFonts w:asciiTheme="minorHAnsi" w:eastAsia="Calibri" w:hAnsiTheme="minorHAnsi"/>
                <w:iCs/>
                <w:sz w:val="18"/>
                <w:szCs w:val="18"/>
              </w:rPr>
              <w:tab/>
              <w:t xml:space="preserve">Scanning Electron Microscope &amp; </w:t>
            </w:r>
            <w:proofErr w:type="spellStart"/>
            <w:r w:rsidRPr="006A1502">
              <w:rPr>
                <w:rFonts w:asciiTheme="minorHAnsi" w:eastAsia="Calibri" w:hAnsiTheme="minorHAnsi"/>
                <w:iCs/>
                <w:sz w:val="18"/>
                <w:szCs w:val="18"/>
              </w:rPr>
              <w:t>Polarised</w:t>
            </w:r>
            <w:proofErr w:type="spellEnd"/>
            <w:r w:rsidRPr="006A1502">
              <w:rPr>
                <w:rFonts w:asciiTheme="minorHAnsi" w:eastAsia="Calibri" w:hAnsiTheme="minorHAnsi"/>
                <w:iCs/>
                <w:sz w:val="18"/>
                <w:szCs w:val="18"/>
              </w:rPr>
              <w:t xml:space="preserve"> Light Microscope in archaeology</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12)</w:t>
            </w:r>
            <w:r w:rsidRPr="006A1502">
              <w:rPr>
                <w:rFonts w:asciiTheme="minorHAnsi" w:eastAsia="Calibri" w:hAnsiTheme="minorHAnsi"/>
                <w:iCs/>
                <w:sz w:val="18"/>
                <w:szCs w:val="18"/>
              </w:rPr>
              <w:tab/>
              <w:t>Authenticity in archaeology</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13)</w:t>
            </w:r>
            <w:r w:rsidRPr="006A1502">
              <w:rPr>
                <w:rFonts w:asciiTheme="minorHAnsi" w:eastAsia="Calibri" w:hAnsiTheme="minorHAnsi"/>
                <w:iCs/>
                <w:sz w:val="18"/>
                <w:szCs w:val="18"/>
              </w:rPr>
              <w:tab/>
              <w:t xml:space="preserve">The </w:t>
            </w:r>
            <w:proofErr w:type="spellStart"/>
            <w:r w:rsidRPr="006A1502">
              <w:rPr>
                <w:rFonts w:asciiTheme="minorHAnsi" w:eastAsia="Calibri" w:hAnsiTheme="minorHAnsi"/>
                <w:iCs/>
                <w:sz w:val="18"/>
                <w:szCs w:val="18"/>
              </w:rPr>
              <w:t>Antikithira</w:t>
            </w:r>
            <w:proofErr w:type="spellEnd"/>
            <w:r w:rsidRPr="006A1502">
              <w:rPr>
                <w:rFonts w:asciiTheme="minorHAnsi" w:eastAsia="Calibri" w:hAnsiTheme="minorHAnsi"/>
                <w:iCs/>
                <w:sz w:val="18"/>
                <w:szCs w:val="18"/>
              </w:rPr>
              <w:t xml:space="preserve"> Mechanism</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14)</w:t>
            </w:r>
            <w:r w:rsidRPr="006A1502">
              <w:rPr>
                <w:rFonts w:asciiTheme="minorHAnsi" w:eastAsia="Calibri" w:hAnsiTheme="minorHAnsi"/>
                <w:iCs/>
                <w:sz w:val="18"/>
                <w:szCs w:val="18"/>
              </w:rPr>
              <w:tab/>
              <w:t>Dating the fall of a meteorite in S. Germany</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15)</w:t>
            </w:r>
            <w:r w:rsidRPr="006A1502">
              <w:rPr>
                <w:rFonts w:asciiTheme="minorHAnsi" w:eastAsia="Calibri" w:hAnsiTheme="minorHAnsi"/>
                <w:iCs/>
                <w:sz w:val="18"/>
                <w:szCs w:val="18"/>
              </w:rPr>
              <w:tab/>
              <w:t xml:space="preserve">Trojan War: myth or reality? Dating the fact with </w:t>
            </w:r>
            <w:proofErr w:type="spellStart"/>
            <w:r w:rsidRPr="006A1502">
              <w:rPr>
                <w:rFonts w:asciiTheme="minorHAnsi" w:eastAsia="Calibri" w:hAnsiTheme="minorHAnsi"/>
                <w:iCs/>
                <w:sz w:val="18"/>
                <w:szCs w:val="18"/>
              </w:rPr>
              <w:t>archaeoastronomy</w:t>
            </w:r>
            <w:proofErr w:type="spellEnd"/>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16)</w:t>
            </w:r>
            <w:r w:rsidRPr="006A1502">
              <w:rPr>
                <w:rFonts w:asciiTheme="minorHAnsi" w:eastAsia="Calibri" w:hAnsiTheme="minorHAnsi"/>
                <w:iCs/>
                <w:sz w:val="18"/>
                <w:szCs w:val="18"/>
              </w:rPr>
              <w:tab/>
              <w:t>The archaeology of agriculture</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17)</w:t>
            </w:r>
            <w:r w:rsidRPr="006A1502">
              <w:rPr>
                <w:rFonts w:asciiTheme="minorHAnsi" w:eastAsia="Calibri" w:hAnsiTheme="minorHAnsi"/>
                <w:iCs/>
                <w:sz w:val="18"/>
                <w:szCs w:val="18"/>
              </w:rPr>
              <w:tab/>
              <w:t>Paleoclimatology and Astronomy</w:t>
            </w:r>
          </w:p>
          <w:p w:rsidR="00085C30"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18)</w:t>
            </w:r>
            <w:r w:rsidRPr="006A1502">
              <w:rPr>
                <w:rFonts w:asciiTheme="minorHAnsi" w:eastAsia="Calibri" w:hAnsiTheme="minorHAnsi"/>
                <w:iCs/>
                <w:sz w:val="18"/>
                <w:szCs w:val="18"/>
              </w:rPr>
              <w:tab/>
              <w:t>The contribution of archaeometry to the support of cultural tourism</w:t>
            </w:r>
          </w:p>
          <w:p w:rsidR="00C36535" w:rsidRPr="006A1502" w:rsidRDefault="00085C30" w:rsidP="00085C30">
            <w:pPr>
              <w:ind w:left="360"/>
              <w:rPr>
                <w:rFonts w:asciiTheme="minorHAnsi" w:eastAsia="Calibri" w:hAnsiTheme="minorHAnsi"/>
                <w:iCs/>
                <w:sz w:val="18"/>
                <w:szCs w:val="18"/>
              </w:rPr>
            </w:pPr>
            <w:r w:rsidRPr="006A1502">
              <w:rPr>
                <w:rFonts w:asciiTheme="minorHAnsi" w:eastAsia="Calibri" w:hAnsiTheme="minorHAnsi"/>
                <w:iCs/>
                <w:sz w:val="18"/>
                <w:szCs w:val="18"/>
              </w:rPr>
              <w:t>19)</w:t>
            </w:r>
            <w:r w:rsidRPr="006A1502">
              <w:rPr>
                <w:rFonts w:asciiTheme="minorHAnsi" w:eastAsia="Calibri" w:hAnsiTheme="minorHAnsi"/>
                <w:iCs/>
                <w:sz w:val="18"/>
                <w:szCs w:val="18"/>
              </w:rPr>
              <w:tab/>
            </w:r>
            <w:proofErr w:type="spellStart"/>
            <w:r w:rsidRPr="006A1502">
              <w:rPr>
                <w:rFonts w:asciiTheme="minorHAnsi" w:eastAsia="Calibri" w:hAnsiTheme="minorHAnsi"/>
                <w:iCs/>
                <w:sz w:val="18"/>
                <w:szCs w:val="18"/>
              </w:rPr>
              <w:t>mtDNA</w:t>
            </w:r>
            <w:proofErr w:type="spellEnd"/>
            <w:r w:rsidRPr="006A1502">
              <w:rPr>
                <w:rFonts w:asciiTheme="minorHAnsi" w:eastAsia="Calibri" w:hAnsiTheme="minorHAnsi"/>
                <w:iCs/>
                <w:sz w:val="18"/>
                <w:szCs w:val="18"/>
              </w:rPr>
              <w:t>, oil and wine in Prehistory</w:t>
            </w:r>
          </w:p>
          <w:p w:rsidR="00CC1EC5" w:rsidRPr="006A1502" w:rsidRDefault="00CC1EC5" w:rsidP="004B3F1F">
            <w:pPr>
              <w:ind w:left="360"/>
              <w:rPr>
                <w:rFonts w:asciiTheme="minorHAnsi" w:hAnsiTheme="minorHAnsi" w:cs="Arial"/>
                <w:sz w:val="18"/>
                <w:szCs w:val="18"/>
                <w:lang w:val="en-GB"/>
              </w:rPr>
            </w:pPr>
          </w:p>
        </w:tc>
      </w:tr>
    </w:tbl>
    <w:p w:rsidR="00CC1EC5" w:rsidRPr="006A1502" w:rsidRDefault="00CC1EC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A1502">
        <w:rPr>
          <w:rFonts w:asciiTheme="minorHAnsi" w:hAnsiTheme="minorHAnsi" w:cs="Arial"/>
          <w:b/>
          <w:sz w:val="18"/>
          <w:szCs w:val="18"/>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A1502" w:rsidRPr="006A1502" w:rsidTr="00E30CBA">
        <w:tc>
          <w:tcPr>
            <w:tcW w:w="3306" w:type="dxa"/>
            <w:shd w:val="clear" w:color="auto" w:fill="D0CECE" w:themeFill="background2" w:themeFillShade="E6"/>
          </w:tcPr>
          <w:p w:rsidR="00CC1EC5" w:rsidRPr="006A1502" w:rsidRDefault="00CC1EC5" w:rsidP="00E30CBA">
            <w:pPr>
              <w:jc w:val="right"/>
              <w:rPr>
                <w:rFonts w:asciiTheme="minorHAnsi" w:hAnsiTheme="minorHAnsi" w:cs="Arial"/>
                <w:b/>
                <w:sz w:val="18"/>
                <w:szCs w:val="18"/>
                <w:lang w:val="en-GB"/>
              </w:rPr>
            </w:pPr>
            <w:r w:rsidRPr="006A1502">
              <w:rPr>
                <w:rFonts w:asciiTheme="minorHAnsi" w:hAnsiTheme="minorHAnsi" w:cs="Arial"/>
                <w:b/>
                <w:sz w:val="18"/>
                <w:szCs w:val="18"/>
                <w:lang w:val="en-GB"/>
              </w:rPr>
              <w:t>DELIVERY</w:t>
            </w:r>
            <w:r w:rsidRPr="006A1502">
              <w:rPr>
                <w:rFonts w:asciiTheme="minorHAnsi" w:hAnsiTheme="minorHAnsi" w:cs="Arial"/>
                <w:b/>
                <w:sz w:val="18"/>
                <w:szCs w:val="18"/>
                <w:lang w:val="en-GB"/>
              </w:rPr>
              <w:br/>
            </w:r>
            <w:r w:rsidRPr="006A1502">
              <w:rPr>
                <w:rFonts w:asciiTheme="minorHAnsi" w:hAnsiTheme="minorHAnsi" w:cs="Arial"/>
                <w:i/>
                <w:sz w:val="18"/>
                <w:szCs w:val="18"/>
                <w:lang w:val="en-GB"/>
              </w:rPr>
              <w:t>Face-to-face, Distance learning, etc.</w:t>
            </w:r>
          </w:p>
        </w:tc>
        <w:tc>
          <w:tcPr>
            <w:tcW w:w="5166" w:type="dxa"/>
          </w:tcPr>
          <w:p w:rsidR="00CC1EC5" w:rsidRPr="006A1502" w:rsidRDefault="00D07E8F" w:rsidP="00E30CBA">
            <w:pPr>
              <w:spacing w:after="200" w:line="276" w:lineRule="auto"/>
              <w:rPr>
                <w:rFonts w:asciiTheme="minorHAnsi" w:eastAsia="Calibri" w:hAnsiTheme="minorHAnsi"/>
                <w:iCs/>
                <w:sz w:val="18"/>
                <w:szCs w:val="18"/>
              </w:rPr>
            </w:pPr>
            <w:r w:rsidRPr="006A1502">
              <w:rPr>
                <w:rFonts w:asciiTheme="minorHAnsi" w:eastAsia="Calibri" w:hAnsiTheme="minorHAnsi"/>
                <w:iCs/>
                <w:sz w:val="18"/>
                <w:szCs w:val="18"/>
              </w:rPr>
              <w:t>Face to face</w:t>
            </w:r>
          </w:p>
        </w:tc>
      </w:tr>
      <w:tr w:rsidR="006A1502" w:rsidRPr="006A1502" w:rsidTr="00E30CBA">
        <w:tc>
          <w:tcPr>
            <w:tcW w:w="3306" w:type="dxa"/>
            <w:shd w:val="clear" w:color="auto" w:fill="D0CECE" w:themeFill="background2" w:themeFillShade="E6"/>
          </w:tcPr>
          <w:p w:rsidR="00CC1EC5" w:rsidRPr="006A1502" w:rsidRDefault="00CC1EC5" w:rsidP="00E30CBA">
            <w:pPr>
              <w:jc w:val="right"/>
              <w:rPr>
                <w:rFonts w:asciiTheme="minorHAnsi" w:hAnsiTheme="minorHAnsi" w:cs="Arial"/>
                <w:i/>
                <w:sz w:val="18"/>
                <w:szCs w:val="18"/>
                <w:lang w:val="en-GB"/>
              </w:rPr>
            </w:pPr>
            <w:r w:rsidRPr="006A1502">
              <w:rPr>
                <w:rFonts w:asciiTheme="minorHAnsi" w:hAnsiTheme="minorHAnsi" w:cs="Arial"/>
                <w:b/>
                <w:sz w:val="18"/>
                <w:szCs w:val="18"/>
                <w:lang w:val="en-GB"/>
              </w:rPr>
              <w:t xml:space="preserve">USE OF INFORMATION AND COMMUNICATIONS TECHNOLOGY </w:t>
            </w:r>
            <w:r w:rsidRPr="006A1502">
              <w:rPr>
                <w:rFonts w:asciiTheme="minorHAnsi" w:hAnsiTheme="minorHAnsi" w:cs="Arial"/>
                <w:b/>
                <w:sz w:val="18"/>
                <w:szCs w:val="18"/>
                <w:lang w:val="en-GB"/>
              </w:rPr>
              <w:br/>
            </w:r>
            <w:r w:rsidRPr="006A1502">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6A1502" w:rsidRDefault="00D07E8F" w:rsidP="00E30CBA">
            <w:pPr>
              <w:rPr>
                <w:rFonts w:asciiTheme="minorHAnsi" w:hAnsiTheme="minorHAnsi" w:cs="Arial"/>
                <w:b/>
                <w:sz w:val="18"/>
                <w:szCs w:val="18"/>
                <w:lang w:val="en-GB"/>
              </w:rPr>
            </w:pPr>
            <w:r w:rsidRPr="006A1502">
              <w:rPr>
                <w:rFonts w:asciiTheme="minorHAnsi" w:hAnsiTheme="minorHAnsi" w:cs="Arial"/>
                <w:b/>
                <w:sz w:val="18"/>
                <w:szCs w:val="18"/>
                <w:lang w:val="en-GB"/>
              </w:rPr>
              <w:t>PowerPoint presentations</w:t>
            </w:r>
          </w:p>
        </w:tc>
      </w:tr>
      <w:tr w:rsidR="006A1502" w:rsidRPr="006A1502" w:rsidTr="00E30CBA">
        <w:tc>
          <w:tcPr>
            <w:tcW w:w="3306" w:type="dxa"/>
            <w:shd w:val="clear" w:color="auto" w:fill="D0CECE" w:themeFill="background2" w:themeFillShade="E6"/>
          </w:tcPr>
          <w:p w:rsidR="00CC1EC5" w:rsidRPr="006A1502" w:rsidRDefault="00CC1EC5" w:rsidP="00E30CBA">
            <w:pPr>
              <w:jc w:val="right"/>
              <w:rPr>
                <w:rFonts w:asciiTheme="minorHAnsi" w:hAnsiTheme="minorHAnsi" w:cs="Arial"/>
                <w:b/>
                <w:sz w:val="18"/>
                <w:szCs w:val="18"/>
                <w:lang w:val="en-GB"/>
              </w:rPr>
            </w:pPr>
            <w:r w:rsidRPr="006A1502">
              <w:rPr>
                <w:rFonts w:asciiTheme="minorHAnsi" w:hAnsiTheme="minorHAnsi" w:cs="Arial"/>
                <w:b/>
                <w:sz w:val="18"/>
                <w:szCs w:val="18"/>
                <w:lang w:val="en-GB"/>
              </w:rPr>
              <w:t>TEACHING METHODS</w:t>
            </w:r>
          </w:p>
          <w:p w:rsidR="00CC1EC5" w:rsidRPr="006A1502" w:rsidRDefault="00CC1EC5" w:rsidP="00E30CBA">
            <w:pPr>
              <w:jc w:val="both"/>
              <w:rPr>
                <w:rFonts w:asciiTheme="minorHAnsi" w:hAnsiTheme="minorHAnsi" w:cs="Arial"/>
                <w:i/>
                <w:sz w:val="18"/>
                <w:szCs w:val="18"/>
                <w:lang w:val="en-GB"/>
              </w:rPr>
            </w:pPr>
            <w:r w:rsidRPr="006A1502">
              <w:rPr>
                <w:rFonts w:asciiTheme="minorHAnsi" w:hAnsiTheme="minorHAnsi" w:cs="Arial"/>
                <w:i/>
                <w:sz w:val="18"/>
                <w:szCs w:val="18"/>
                <w:lang w:val="en-GB"/>
              </w:rPr>
              <w:t>The manner and methods of teaching are described in detail.</w:t>
            </w:r>
          </w:p>
          <w:p w:rsidR="00CC1EC5" w:rsidRPr="006A1502" w:rsidRDefault="00CC1EC5" w:rsidP="00E30CBA">
            <w:pPr>
              <w:jc w:val="both"/>
              <w:rPr>
                <w:rFonts w:asciiTheme="minorHAnsi" w:hAnsiTheme="minorHAnsi" w:cs="Arial"/>
                <w:i/>
                <w:sz w:val="18"/>
                <w:szCs w:val="18"/>
                <w:lang w:val="en-GB"/>
              </w:rPr>
            </w:pPr>
            <w:r w:rsidRPr="006A1502">
              <w:rPr>
                <w:rFonts w:asciiTheme="minorHAnsi" w:hAnsiTheme="minorHAnsi" w:cs="Arial"/>
                <w:i/>
                <w:sz w:val="18"/>
                <w:szCs w:val="18"/>
                <w:lang w:val="en-GB"/>
              </w:rPr>
              <w:t xml:space="preserve">Lectures, seminars, laboratory practice, fieldwork, study and analysis of bibliography, tutorials, placements, clinical practice, art workshop, interactive </w:t>
            </w:r>
            <w:r w:rsidRPr="006A1502">
              <w:rPr>
                <w:rFonts w:asciiTheme="minorHAnsi" w:hAnsiTheme="minorHAnsi" w:cs="Arial"/>
                <w:i/>
                <w:sz w:val="18"/>
                <w:szCs w:val="18"/>
                <w:lang w:val="en-GB"/>
              </w:rPr>
              <w:lastRenderedPageBreak/>
              <w:t>teaching, educational visits, project, essay writing, artistic creativity, etc.</w:t>
            </w:r>
          </w:p>
          <w:p w:rsidR="00CC1EC5" w:rsidRPr="006A1502" w:rsidRDefault="00CC1EC5" w:rsidP="00E30CBA">
            <w:pPr>
              <w:jc w:val="both"/>
              <w:rPr>
                <w:rFonts w:asciiTheme="minorHAnsi" w:hAnsiTheme="minorHAnsi" w:cs="Arial"/>
                <w:i/>
                <w:sz w:val="18"/>
                <w:szCs w:val="18"/>
                <w:lang w:val="en-GB"/>
              </w:rPr>
            </w:pPr>
          </w:p>
          <w:p w:rsidR="00CC1EC5" w:rsidRPr="006A1502" w:rsidRDefault="00CC1EC5" w:rsidP="00E30CBA">
            <w:pPr>
              <w:jc w:val="both"/>
              <w:rPr>
                <w:rFonts w:asciiTheme="minorHAnsi" w:hAnsiTheme="minorHAnsi" w:cs="Arial"/>
                <w:i/>
                <w:sz w:val="18"/>
                <w:szCs w:val="18"/>
                <w:lang w:val="en-GB"/>
              </w:rPr>
            </w:pPr>
            <w:r w:rsidRPr="006A1502">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6A1502" w:rsidRPr="006A1502" w:rsidTr="00E30CBA">
              <w:tc>
                <w:tcPr>
                  <w:tcW w:w="2467" w:type="dxa"/>
                  <w:shd w:val="clear" w:color="auto" w:fill="D0CECE" w:themeFill="background2" w:themeFillShade="E6"/>
                  <w:vAlign w:val="center"/>
                </w:tcPr>
                <w:p w:rsidR="00CC1EC5" w:rsidRPr="006A1502" w:rsidRDefault="00CC1EC5" w:rsidP="00E30CBA">
                  <w:pPr>
                    <w:jc w:val="center"/>
                    <w:rPr>
                      <w:rFonts w:asciiTheme="minorHAnsi" w:hAnsiTheme="minorHAnsi" w:cs="Arial"/>
                      <w:b/>
                      <w:i/>
                      <w:sz w:val="18"/>
                      <w:szCs w:val="18"/>
                      <w:lang w:val="en-GB"/>
                    </w:rPr>
                  </w:pPr>
                  <w:r w:rsidRPr="006A1502">
                    <w:rPr>
                      <w:rFonts w:asciiTheme="minorHAnsi" w:hAnsiTheme="minorHAnsi" w:cs="Arial"/>
                      <w:b/>
                      <w:i/>
                      <w:sz w:val="18"/>
                      <w:szCs w:val="18"/>
                      <w:lang w:val="en-GB"/>
                    </w:rPr>
                    <w:lastRenderedPageBreak/>
                    <w:t>Activity</w:t>
                  </w:r>
                </w:p>
              </w:tc>
              <w:tc>
                <w:tcPr>
                  <w:tcW w:w="2468" w:type="dxa"/>
                  <w:shd w:val="clear" w:color="auto" w:fill="D0CECE" w:themeFill="background2" w:themeFillShade="E6"/>
                  <w:vAlign w:val="center"/>
                </w:tcPr>
                <w:p w:rsidR="00CC1EC5" w:rsidRPr="006A1502" w:rsidRDefault="00CC1EC5" w:rsidP="00E30CBA">
                  <w:pPr>
                    <w:jc w:val="center"/>
                    <w:rPr>
                      <w:rFonts w:asciiTheme="minorHAnsi" w:hAnsiTheme="minorHAnsi" w:cs="Arial"/>
                      <w:b/>
                      <w:i/>
                      <w:sz w:val="18"/>
                      <w:szCs w:val="18"/>
                      <w:lang w:val="en-GB"/>
                    </w:rPr>
                  </w:pPr>
                  <w:r w:rsidRPr="006A1502">
                    <w:rPr>
                      <w:rFonts w:asciiTheme="minorHAnsi" w:hAnsiTheme="minorHAnsi" w:cs="Arial"/>
                      <w:b/>
                      <w:i/>
                      <w:sz w:val="18"/>
                      <w:szCs w:val="18"/>
                      <w:lang w:val="en-GB"/>
                    </w:rPr>
                    <w:t>Semester workload</w:t>
                  </w:r>
                </w:p>
              </w:tc>
            </w:tr>
            <w:tr w:rsidR="006A1502" w:rsidRPr="006A1502" w:rsidTr="00E30CBA">
              <w:tc>
                <w:tcPr>
                  <w:tcW w:w="2467" w:type="dxa"/>
                </w:tcPr>
                <w:p w:rsidR="00CC1EC5" w:rsidRPr="006A1502" w:rsidRDefault="00D07E8F" w:rsidP="00E30CBA">
                  <w:pPr>
                    <w:rPr>
                      <w:rFonts w:asciiTheme="minorHAnsi" w:hAnsiTheme="minorHAnsi"/>
                      <w:iCs/>
                      <w:sz w:val="18"/>
                      <w:szCs w:val="18"/>
                      <w:lang w:val="en-GB"/>
                    </w:rPr>
                  </w:pPr>
                  <w:r w:rsidRPr="006A1502">
                    <w:rPr>
                      <w:rFonts w:asciiTheme="minorHAnsi" w:hAnsiTheme="minorHAnsi"/>
                      <w:iCs/>
                      <w:sz w:val="18"/>
                      <w:szCs w:val="18"/>
                      <w:lang w:val="en-GB"/>
                    </w:rPr>
                    <w:t>Lectures</w:t>
                  </w:r>
                </w:p>
              </w:tc>
              <w:tc>
                <w:tcPr>
                  <w:tcW w:w="2468" w:type="dxa"/>
                </w:tcPr>
                <w:p w:rsidR="00CC1EC5" w:rsidRPr="006A1502" w:rsidRDefault="00CC1EC5" w:rsidP="00E30CBA">
                  <w:pPr>
                    <w:jc w:val="center"/>
                    <w:rPr>
                      <w:rFonts w:asciiTheme="minorHAnsi" w:hAnsiTheme="minorHAnsi" w:cs="Arial"/>
                      <w:sz w:val="18"/>
                      <w:szCs w:val="18"/>
                      <w:lang w:val="en-GB"/>
                    </w:rPr>
                  </w:pPr>
                </w:p>
              </w:tc>
            </w:tr>
            <w:tr w:rsidR="006A1502" w:rsidRPr="006A1502" w:rsidTr="00E30CBA">
              <w:tc>
                <w:tcPr>
                  <w:tcW w:w="2467" w:type="dxa"/>
                  <w:shd w:val="clear" w:color="auto" w:fill="auto"/>
                </w:tcPr>
                <w:p w:rsidR="00CC1EC5" w:rsidRPr="006A1502" w:rsidRDefault="00CC1EC5" w:rsidP="00E30CBA">
                  <w:pPr>
                    <w:rPr>
                      <w:rFonts w:asciiTheme="minorHAnsi" w:hAnsiTheme="minorHAnsi"/>
                      <w:iCs/>
                      <w:sz w:val="18"/>
                      <w:szCs w:val="18"/>
                      <w:lang w:val="en-GB"/>
                    </w:rPr>
                  </w:pPr>
                </w:p>
              </w:tc>
              <w:tc>
                <w:tcPr>
                  <w:tcW w:w="2468" w:type="dxa"/>
                </w:tcPr>
                <w:p w:rsidR="00CC1EC5" w:rsidRPr="006A1502" w:rsidRDefault="00CC1EC5" w:rsidP="00E30CBA">
                  <w:pPr>
                    <w:jc w:val="center"/>
                    <w:rPr>
                      <w:rFonts w:asciiTheme="minorHAnsi" w:hAnsiTheme="minorHAnsi" w:cs="Arial"/>
                      <w:sz w:val="18"/>
                      <w:szCs w:val="18"/>
                      <w:lang w:val="en-GB"/>
                    </w:rPr>
                  </w:pPr>
                </w:p>
              </w:tc>
            </w:tr>
            <w:tr w:rsidR="006A1502" w:rsidRPr="006A1502" w:rsidTr="00E30CBA">
              <w:tc>
                <w:tcPr>
                  <w:tcW w:w="2467" w:type="dxa"/>
                  <w:shd w:val="clear" w:color="auto" w:fill="auto"/>
                </w:tcPr>
                <w:p w:rsidR="00CC1EC5" w:rsidRPr="006A1502" w:rsidRDefault="00CC1EC5" w:rsidP="00E30CBA">
                  <w:pPr>
                    <w:rPr>
                      <w:rFonts w:asciiTheme="minorHAnsi" w:hAnsiTheme="minorHAnsi"/>
                      <w:iCs/>
                      <w:sz w:val="18"/>
                      <w:szCs w:val="18"/>
                      <w:lang w:val="en-GB"/>
                    </w:rPr>
                  </w:pPr>
                </w:p>
              </w:tc>
              <w:tc>
                <w:tcPr>
                  <w:tcW w:w="2468" w:type="dxa"/>
                </w:tcPr>
                <w:p w:rsidR="00CC1EC5" w:rsidRPr="006A1502" w:rsidRDefault="00CC1EC5" w:rsidP="00E30CBA">
                  <w:pPr>
                    <w:jc w:val="center"/>
                    <w:rPr>
                      <w:rFonts w:asciiTheme="minorHAnsi" w:hAnsiTheme="minorHAnsi" w:cs="Arial"/>
                      <w:sz w:val="18"/>
                      <w:szCs w:val="18"/>
                      <w:lang w:val="en-GB"/>
                    </w:rPr>
                  </w:pPr>
                </w:p>
              </w:tc>
            </w:tr>
            <w:tr w:rsidR="006A1502" w:rsidRPr="006A1502" w:rsidTr="00E30CBA">
              <w:tc>
                <w:tcPr>
                  <w:tcW w:w="2467" w:type="dxa"/>
                  <w:shd w:val="clear" w:color="auto" w:fill="auto"/>
                </w:tcPr>
                <w:p w:rsidR="00CC1EC5" w:rsidRPr="006A1502" w:rsidRDefault="00CC1EC5" w:rsidP="00E30CBA">
                  <w:pPr>
                    <w:rPr>
                      <w:rFonts w:asciiTheme="minorHAnsi" w:hAnsiTheme="minorHAnsi"/>
                      <w:iCs/>
                      <w:sz w:val="18"/>
                      <w:szCs w:val="18"/>
                      <w:lang w:val="en-GB"/>
                    </w:rPr>
                  </w:pPr>
                </w:p>
              </w:tc>
              <w:tc>
                <w:tcPr>
                  <w:tcW w:w="2468" w:type="dxa"/>
                </w:tcPr>
                <w:p w:rsidR="00CC1EC5" w:rsidRPr="006A1502" w:rsidRDefault="00CC1EC5" w:rsidP="00E30CBA">
                  <w:pPr>
                    <w:jc w:val="center"/>
                    <w:rPr>
                      <w:rFonts w:asciiTheme="minorHAnsi" w:hAnsiTheme="minorHAnsi" w:cs="Arial"/>
                      <w:sz w:val="18"/>
                      <w:szCs w:val="18"/>
                      <w:lang w:val="en-GB"/>
                    </w:rPr>
                  </w:pPr>
                </w:p>
              </w:tc>
            </w:tr>
            <w:tr w:rsidR="006A1502" w:rsidRPr="006A1502" w:rsidTr="00E30CBA">
              <w:tc>
                <w:tcPr>
                  <w:tcW w:w="2467" w:type="dxa"/>
                  <w:shd w:val="clear" w:color="auto" w:fill="auto"/>
                </w:tcPr>
                <w:p w:rsidR="00CC1EC5" w:rsidRPr="006A1502" w:rsidRDefault="00CC1EC5" w:rsidP="00E30CBA">
                  <w:pPr>
                    <w:rPr>
                      <w:rFonts w:asciiTheme="minorHAnsi" w:hAnsiTheme="minorHAnsi"/>
                      <w:iCs/>
                      <w:sz w:val="18"/>
                      <w:szCs w:val="18"/>
                      <w:lang w:val="en-GB"/>
                    </w:rPr>
                  </w:pPr>
                </w:p>
              </w:tc>
              <w:tc>
                <w:tcPr>
                  <w:tcW w:w="2468" w:type="dxa"/>
                </w:tcPr>
                <w:p w:rsidR="00CC1EC5" w:rsidRPr="006A1502" w:rsidRDefault="00CC1EC5" w:rsidP="00E30CBA">
                  <w:pPr>
                    <w:jc w:val="center"/>
                    <w:rPr>
                      <w:rFonts w:asciiTheme="minorHAnsi" w:hAnsiTheme="minorHAnsi" w:cs="Arial"/>
                      <w:sz w:val="18"/>
                      <w:szCs w:val="18"/>
                      <w:lang w:val="en-GB"/>
                    </w:rPr>
                  </w:pPr>
                </w:p>
              </w:tc>
            </w:tr>
            <w:tr w:rsidR="006A1502" w:rsidRPr="006A1502" w:rsidTr="00E30CBA">
              <w:tc>
                <w:tcPr>
                  <w:tcW w:w="2467" w:type="dxa"/>
                  <w:shd w:val="clear" w:color="auto" w:fill="auto"/>
                </w:tcPr>
                <w:p w:rsidR="00CC1EC5" w:rsidRPr="006A1502" w:rsidRDefault="00CC1EC5" w:rsidP="00E30CBA">
                  <w:pPr>
                    <w:rPr>
                      <w:rFonts w:asciiTheme="minorHAnsi" w:hAnsiTheme="minorHAnsi"/>
                      <w:iCs/>
                      <w:sz w:val="18"/>
                      <w:szCs w:val="18"/>
                      <w:lang w:val="en-GB"/>
                    </w:rPr>
                  </w:pPr>
                </w:p>
              </w:tc>
              <w:tc>
                <w:tcPr>
                  <w:tcW w:w="2468" w:type="dxa"/>
                </w:tcPr>
                <w:p w:rsidR="00CC1EC5" w:rsidRPr="006A1502" w:rsidRDefault="00CC1EC5" w:rsidP="00E30CBA">
                  <w:pPr>
                    <w:rPr>
                      <w:rFonts w:asciiTheme="minorHAnsi" w:hAnsiTheme="minorHAnsi" w:cs="Arial"/>
                      <w:i/>
                      <w:sz w:val="18"/>
                      <w:szCs w:val="18"/>
                      <w:lang w:val="en-GB"/>
                    </w:rPr>
                  </w:pPr>
                </w:p>
              </w:tc>
            </w:tr>
            <w:tr w:rsidR="006A1502" w:rsidRPr="006A1502" w:rsidTr="00E30CBA">
              <w:tc>
                <w:tcPr>
                  <w:tcW w:w="2467" w:type="dxa"/>
                  <w:shd w:val="clear" w:color="auto" w:fill="auto"/>
                </w:tcPr>
                <w:p w:rsidR="00CC1EC5" w:rsidRPr="006A1502" w:rsidRDefault="00CC1EC5" w:rsidP="00E30CBA">
                  <w:pPr>
                    <w:rPr>
                      <w:rFonts w:asciiTheme="minorHAnsi" w:hAnsiTheme="minorHAnsi"/>
                      <w:iCs/>
                      <w:sz w:val="18"/>
                      <w:szCs w:val="18"/>
                      <w:lang w:val="en-GB"/>
                    </w:rPr>
                  </w:pPr>
                </w:p>
              </w:tc>
              <w:tc>
                <w:tcPr>
                  <w:tcW w:w="2468" w:type="dxa"/>
                </w:tcPr>
                <w:p w:rsidR="00CC1EC5" w:rsidRPr="006A1502" w:rsidRDefault="00CC1EC5" w:rsidP="00E30CBA">
                  <w:pPr>
                    <w:rPr>
                      <w:rFonts w:asciiTheme="minorHAnsi" w:hAnsiTheme="minorHAnsi" w:cs="Arial"/>
                      <w:i/>
                      <w:sz w:val="18"/>
                      <w:szCs w:val="18"/>
                      <w:lang w:val="en-GB"/>
                    </w:rPr>
                  </w:pPr>
                </w:p>
              </w:tc>
            </w:tr>
            <w:tr w:rsidR="006A1502" w:rsidRPr="006A1502" w:rsidTr="00E30CBA">
              <w:tc>
                <w:tcPr>
                  <w:tcW w:w="2467" w:type="dxa"/>
                  <w:shd w:val="clear" w:color="auto" w:fill="auto"/>
                </w:tcPr>
                <w:p w:rsidR="00CC1EC5" w:rsidRPr="006A1502" w:rsidRDefault="00CC1EC5" w:rsidP="00E30CBA">
                  <w:pPr>
                    <w:rPr>
                      <w:rFonts w:asciiTheme="minorHAnsi" w:hAnsiTheme="minorHAnsi"/>
                      <w:iCs/>
                      <w:sz w:val="18"/>
                      <w:szCs w:val="18"/>
                      <w:lang w:val="en-GB"/>
                    </w:rPr>
                  </w:pPr>
                </w:p>
              </w:tc>
              <w:tc>
                <w:tcPr>
                  <w:tcW w:w="2468" w:type="dxa"/>
                </w:tcPr>
                <w:p w:rsidR="00CC1EC5" w:rsidRPr="006A1502" w:rsidRDefault="00CC1EC5" w:rsidP="00E30CBA">
                  <w:pPr>
                    <w:rPr>
                      <w:rFonts w:asciiTheme="minorHAnsi" w:hAnsiTheme="minorHAnsi" w:cs="Arial"/>
                      <w:i/>
                      <w:sz w:val="18"/>
                      <w:szCs w:val="18"/>
                      <w:lang w:val="en-GB"/>
                    </w:rPr>
                  </w:pPr>
                </w:p>
              </w:tc>
            </w:tr>
            <w:tr w:rsidR="006A1502" w:rsidRPr="006A1502" w:rsidTr="00E30CBA">
              <w:tc>
                <w:tcPr>
                  <w:tcW w:w="2467" w:type="dxa"/>
                  <w:shd w:val="clear" w:color="auto" w:fill="auto"/>
                </w:tcPr>
                <w:p w:rsidR="00CC1EC5" w:rsidRPr="006A1502" w:rsidRDefault="00CC1EC5" w:rsidP="00E30CBA">
                  <w:pPr>
                    <w:rPr>
                      <w:rFonts w:asciiTheme="minorHAnsi" w:hAnsiTheme="minorHAnsi"/>
                      <w:iCs/>
                      <w:sz w:val="18"/>
                      <w:szCs w:val="18"/>
                      <w:lang w:val="en-GB"/>
                    </w:rPr>
                  </w:pPr>
                </w:p>
              </w:tc>
              <w:tc>
                <w:tcPr>
                  <w:tcW w:w="2468" w:type="dxa"/>
                </w:tcPr>
                <w:p w:rsidR="00CC1EC5" w:rsidRPr="006A1502" w:rsidRDefault="00CC1EC5" w:rsidP="00E30CBA">
                  <w:pPr>
                    <w:jc w:val="center"/>
                    <w:rPr>
                      <w:rFonts w:asciiTheme="minorHAnsi" w:hAnsiTheme="minorHAnsi" w:cs="Arial"/>
                      <w:sz w:val="18"/>
                      <w:szCs w:val="18"/>
                      <w:lang w:val="en-GB"/>
                    </w:rPr>
                  </w:pPr>
                </w:p>
              </w:tc>
            </w:tr>
            <w:tr w:rsidR="006A1502" w:rsidRPr="006A1502" w:rsidTr="00E30CBA">
              <w:tc>
                <w:tcPr>
                  <w:tcW w:w="2467" w:type="dxa"/>
                </w:tcPr>
                <w:p w:rsidR="00CC1EC5" w:rsidRPr="006A1502" w:rsidRDefault="00CC1EC5" w:rsidP="00E30CBA">
                  <w:pPr>
                    <w:rPr>
                      <w:rFonts w:asciiTheme="minorHAnsi" w:hAnsiTheme="minorHAnsi"/>
                      <w:iCs/>
                      <w:sz w:val="18"/>
                      <w:szCs w:val="18"/>
                      <w:lang w:val="en-GB"/>
                    </w:rPr>
                  </w:pPr>
                  <w:r w:rsidRPr="006A1502">
                    <w:rPr>
                      <w:rFonts w:asciiTheme="minorHAnsi" w:hAnsiTheme="minorHAnsi"/>
                      <w:iCs/>
                      <w:sz w:val="18"/>
                      <w:szCs w:val="18"/>
                      <w:lang w:val="en-GB"/>
                    </w:rPr>
                    <w:t xml:space="preserve">Course total </w:t>
                  </w:r>
                </w:p>
              </w:tc>
              <w:tc>
                <w:tcPr>
                  <w:tcW w:w="2468" w:type="dxa"/>
                  <w:vAlign w:val="center"/>
                </w:tcPr>
                <w:p w:rsidR="00CC1EC5" w:rsidRPr="006A1502" w:rsidRDefault="00CC1EC5" w:rsidP="00E30CBA">
                  <w:pPr>
                    <w:jc w:val="center"/>
                    <w:rPr>
                      <w:rFonts w:asciiTheme="minorHAnsi" w:hAnsiTheme="minorHAnsi" w:cs="Arial"/>
                      <w:b/>
                      <w:i/>
                      <w:sz w:val="18"/>
                      <w:szCs w:val="18"/>
                      <w:lang w:val="en-GB"/>
                    </w:rPr>
                  </w:pPr>
                </w:p>
              </w:tc>
            </w:tr>
          </w:tbl>
          <w:p w:rsidR="00CC1EC5" w:rsidRPr="006A1502" w:rsidRDefault="00CC1EC5" w:rsidP="00E30CBA">
            <w:pPr>
              <w:rPr>
                <w:rFonts w:asciiTheme="minorHAnsi" w:hAnsiTheme="minorHAnsi" w:cs="Tahoma"/>
                <w:sz w:val="18"/>
                <w:szCs w:val="18"/>
                <w:lang w:val="en-GB"/>
              </w:rPr>
            </w:pPr>
          </w:p>
        </w:tc>
      </w:tr>
      <w:tr w:rsidR="006A1502" w:rsidRPr="006A1502" w:rsidTr="00E30CBA">
        <w:tc>
          <w:tcPr>
            <w:tcW w:w="3306" w:type="dxa"/>
          </w:tcPr>
          <w:p w:rsidR="00CC1EC5" w:rsidRPr="006A1502" w:rsidRDefault="00CC1EC5" w:rsidP="00E30CBA">
            <w:pPr>
              <w:jc w:val="right"/>
              <w:rPr>
                <w:rFonts w:asciiTheme="minorHAnsi" w:hAnsiTheme="minorHAnsi" w:cs="Arial"/>
                <w:b/>
                <w:sz w:val="18"/>
                <w:szCs w:val="18"/>
                <w:lang w:val="en-GB"/>
              </w:rPr>
            </w:pPr>
            <w:r w:rsidRPr="006A1502">
              <w:rPr>
                <w:rFonts w:asciiTheme="minorHAnsi" w:hAnsiTheme="minorHAnsi" w:cs="Arial"/>
                <w:b/>
                <w:sz w:val="18"/>
                <w:szCs w:val="18"/>
                <w:lang w:val="en-GB"/>
              </w:rPr>
              <w:lastRenderedPageBreak/>
              <w:t>STUDENT PERFORMANCE EVALUATION</w:t>
            </w:r>
          </w:p>
          <w:p w:rsidR="00CC1EC5" w:rsidRPr="006A1502" w:rsidRDefault="00CC1EC5" w:rsidP="00E30CBA">
            <w:pPr>
              <w:jc w:val="both"/>
              <w:rPr>
                <w:rFonts w:asciiTheme="minorHAnsi" w:hAnsiTheme="minorHAnsi" w:cs="Arial"/>
                <w:i/>
                <w:sz w:val="18"/>
                <w:szCs w:val="18"/>
                <w:lang w:val="en-GB"/>
              </w:rPr>
            </w:pPr>
            <w:r w:rsidRPr="006A1502">
              <w:rPr>
                <w:rFonts w:asciiTheme="minorHAnsi" w:hAnsiTheme="minorHAnsi" w:cs="Arial"/>
                <w:i/>
                <w:sz w:val="18"/>
                <w:szCs w:val="18"/>
                <w:lang w:val="en-GB"/>
              </w:rPr>
              <w:t>Description of the evaluation procedure</w:t>
            </w:r>
          </w:p>
          <w:p w:rsidR="00CC1EC5" w:rsidRPr="006A1502" w:rsidRDefault="00CC1EC5" w:rsidP="00E30CBA">
            <w:pPr>
              <w:jc w:val="both"/>
              <w:rPr>
                <w:rFonts w:asciiTheme="minorHAnsi" w:hAnsiTheme="minorHAnsi" w:cs="Arial"/>
                <w:i/>
                <w:sz w:val="18"/>
                <w:szCs w:val="18"/>
                <w:lang w:val="en-GB"/>
              </w:rPr>
            </w:pPr>
          </w:p>
          <w:p w:rsidR="00CC1EC5" w:rsidRPr="006A1502" w:rsidRDefault="00CC1EC5" w:rsidP="00E30CBA">
            <w:pPr>
              <w:jc w:val="both"/>
              <w:rPr>
                <w:rFonts w:asciiTheme="minorHAnsi" w:hAnsiTheme="minorHAnsi" w:cs="Arial"/>
                <w:i/>
                <w:sz w:val="18"/>
                <w:szCs w:val="18"/>
                <w:lang w:val="en-GB"/>
              </w:rPr>
            </w:pPr>
            <w:r w:rsidRPr="006A1502">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A1502" w:rsidRDefault="00CC1EC5" w:rsidP="00E30CBA">
            <w:pPr>
              <w:jc w:val="both"/>
              <w:rPr>
                <w:rFonts w:asciiTheme="minorHAnsi" w:hAnsiTheme="minorHAnsi" w:cs="Arial"/>
                <w:i/>
                <w:sz w:val="18"/>
                <w:szCs w:val="18"/>
                <w:lang w:val="en-GB"/>
              </w:rPr>
            </w:pPr>
          </w:p>
          <w:p w:rsidR="00CC1EC5" w:rsidRPr="006A1502" w:rsidRDefault="00CC1EC5" w:rsidP="00E30CBA">
            <w:pPr>
              <w:jc w:val="both"/>
              <w:rPr>
                <w:rFonts w:asciiTheme="minorHAnsi" w:hAnsiTheme="minorHAnsi" w:cs="Arial"/>
                <w:i/>
                <w:sz w:val="18"/>
                <w:szCs w:val="18"/>
                <w:lang w:val="en-GB"/>
              </w:rPr>
            </w:pPr>
            <w:r w:rsidRPr="006A1502">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6A1502" w:rsidRDefault="00CC1EC5" w:rsidP="00E30CBA">
            <w:pPr>
              <w:rPr>
                <w:rFonts w:asciiTheme="minorHAnsi" w:hAnsiTheme="minorHAnsi" w:cs="Arial"/>
                <w:sz w:val="18"/>
                <w:szCs w:val="18"/>
                <w:lang w:val="en-GB"/>
              </w:rPr>
            </w:pPr>
          </w:p>
          <w:p w:rsidR="00CC1EC5" w:rsidRPr="006A1502" w:rsidRDefault="00D07E8F" w:rsidP="00E30CBA">
            <w:pPr>
              <w:rPr>
                <w:rFonts w:asciiTheme="minorHAnsi" w:hAnsiTheme="minorHAnsi" w:cs="Arial"/>
                <w:sz w:val="18"/>
                <w:szCs w:val="18"/>
                <w:lang w:val="en-GB"/>
              </w:rPr>
            </w:pPr>
            <w:r w:rsidRPr="006A1502">
              <w:rPr>
                <w:rFonts w:asciiTheme="minorHAnsi" w:hAnsiTheme="minorHAnsi" w:cs="Arial"/>
                <w:sz w:val="18"/>
                <w:szCs w:val="18"/>
                <w:lang w:val="en-GB"/>
              </w:rPr>
              <w:t>Written</w:t>
            </w:r>
            <w:r w:rsidR="004B3F1F" w:rsidRPr="006A1502">
              <w:rPr>
                <w:rFonts w:asciiTheme="minorHAnsi" w:hAnsiTheme="minorHAnsi" w:cs="Arial"/>
                <w:sz w:val="18"/>
                <w:szCs w:val="18"/>
              </w:rPr>
              <w:t xml:space="preserve"> or oral</w:t>
            </w:r>
            <w:r w:rsidRPr="006A1502">
              <w:rPr>
                <w:rFonts w:asciiTheme="minorHAnsi" w:hAnsiTheme="minorHAnsi" w:cs="Arial"/>
                <w:sz w:val="18"/>
                <w:szCs w:val="18"/>
                <w:lang w:val="en-GB"/>
              </w:rPr>
              <w:t xml:space="preserve"> exams at the end of the semester</w:t>
            </w:r>
          </w:p>
          <w:p w:rsidR="00CC1EC5" w:rsidRPr="006A1502" w:rsidRDefault="00CC1EC5" w:rsidP="00E30CBA">
            <w:pPr>
              <w:rPr>
                <w:rFonts w:asciiTheme="minorHAnsi" w:hAnsiTheme="minorHAnsi" w:cs="Arial"/>
                <w:sz w:val="18"/>
                <w:szCs w:val="18"/>
                <w:lang w:val="en-GB"/>
              </w:rPr>
            </w:pPr>
          </w:p>
          <w:p w:rsidR="00CC1EC5" w:rsidRPr="006A1502" w:rsidRDefault="00CC1EC5" w:rsidP="00E30CBA">
            <w:pPr>
              <w:rPr>
                <w:rFonts w:asciiTheme="minorHAnsi" w:hAnsiTheme="minorHAnsi" w:cs="Arial"/>
                <w:sz w:val="18"/>
                <w:szCs w:val="18"/>
                <w:lang w:val="en-GB"/>
              </w:rPr>
            </w:pPr>
          </w:p>
          <w:p w:rsidR="00CC1EC5" w:rsidRPr="006A1502" w:rsidRDefault="00CC1EC5" w:rsidP="00E30CBA">
            <w:pPr>
              <w:rPr>
                <w:rFonts w:asciiTheme="minorHAnsi" w:hAnsiTheme="minorHAnsi" w:cs="Arial"/>
                <w:sz w:val="18"/>
                <w:szCs w:val="18"/>
                <w:lang w:val="en-GB"/>
              </w:rPr>
            </w:pPr>
          </w:p>
          <w:p w:rsidR="00CC1EC5" w:rsidRPr="006A1502" w:rsidRDefault="00CC1EC5" w:rsidP="00E30CBA">
            <w:pPr>
              <w:rPr>
                <w:rFonts w:asciiTheme="minorHAnsi" w:hAnsiTheme="minorHAnsi" w:cs="Arial"/>
                <w:sz w:val="18"/>
                <w:szCs w:val="18"/>
                <w:lang w:val="en-GB"/>
              </w:rPr>
            </w:pPr>
          </w:p>
          <w:p w:rsidR="00CC1EC5" w:rsidRPr="006A1502" w:rsidRDefault="00CC1EC5" w:rsidP="00E30CBA">
            <w:pPr>
              <w:rPr>
                <w:rFonts w:asciiTheme="minorHAnsi" w:hAnsiTheme="minorHAnsi" w:cs="Arial"/>
                <w:sz w:val="18"/>
                <w:szCs w:val="18"/>
                <w:lang w:val="en-GB"/>
              </w:rPr>
            </w:pPr>
          </w:p>
          <w:p w:rsidR="00CC1EC5" w:rsidRPr="006A1502" w:rsidRDefault="00CC1EC5" w:rsidP="00E30CBA">
            <w:pPr>
              <w:rPr>
                <w:rFonts w:asciiTheme="minorHAnsi" w:hAnsiTheme="minorHAnsi" w:cs="Arial"/>
                <w:sz w:val="18"/>
                <w:szCs w:val="18"/>
                <w:lang w:val="en-GB"/>
              </w:rPr>
            </w:pPr>
          </w:p>
          <w:p w:rsidR="00CC1EC5" w:rsidRPr="006A1502" w:rsidRDefault="00CC1EC5" w:rsidP="00E30CBA">
            <w:pPr>
              <w:rPr>
                <w:rFonts w:asciiTheme="minorHAnsi" w:hAnsiTheme="minorHAnsi" w:cs="Arial"/>
                <w:sz w:val="18"/>
                <w:szCs w:val="18"/>
                <w:lang w:val="en-GB"/>
              </w:rPr>
            </w:pPr>
          </w:p>
          <w:p w:rsidR="00CC1EC5" w:rsidRPr="006A1502" w:rsidRDefault="00CC1EC5" w:rsidP="00E30CBA">
            <w:pPr>
              <w:rPr>
                <w:rFonts w:asciiTheme="minorHAnsi" w:hAnsiTheme="minorHAnsi" w:cs="Arial"/>
                <w:sz w:val="18"/>
                <w:szCs w:val="18"/>
                <w:lang w:val="en-GB"/>
              </w:rPr>
            </w:pPr>
          </w:p>
          <w:p w:rsidR="00CC1EC5" w:rsidRPr="006A1502" w:rsidRDefault="00CC1EC5" w:rsidP="00E30CBA">
            <w:pPr>
              <w:rPr>
                <w:rFonts w:asciiTheme="minorHAnsi" w:hAnsiTheme="minorHAnsi" w:cs="Arial"/>
                <w:sz w:val="18"/>
                <w:szCs w:val="18"/>
                <w:lang w:val="en-GB"/>
              </w:rPr>
            </w:pPr>
          </w:p>
        </w:tc>
      </w:tr>
    </w:tbl>
    <w:p w:rsidR="00CC1EC5" w:rsidRPr="006A1502"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6A1502">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A1502" w:rsidTr="00E30CBA">
        <w:tc>
          <w:tcPr>
            <w:tcW w:w="8472" w:type="dxa"/>
          </w:tcPr>
          <w:p w:rsidR="00CC1EC5" w:rsidRPr="006A1502" w:rsidRDefault="00CC1EC5" w:rsidP="00E30CBA">
            <w:pPr>
              <w:jc w:val="both"/>
              <w:rPr>
                <w:rFonts w:asciiTheme="minorHAnsi" w:hAnsiTheme="minorHAnsi" w:cs="Arial"/>
                <w:i/>
                <w:sz w:val="18"/>
                <w:szCs w:val="18"/>
                <w:lang w:val="en-GB"/>
              </w:rPr>
            </w:pPr>
            <w:r w:rsidRPr="006A1502">
              <w:rPr>
                <w:rFonts w:asciiTheme="minorHAnsi" w:hAnsiTheme="minorHAnsi" w:cs="Arial"/>
                <w:i/>
                <w:sz w:val="18"/>
                <w:szCs w:val="18"/>
                <w:lang w:val="en-GB"/>
              </w:rPr>
              <w:t>- Suggested bibliography:</w:t>
            </w:r>
          </w:p>
          <w:p w:rsidR="00085C30" w:rsidRPr="006A1502" w:rsidRDefault="00085C30" w:rsidP="00E30CBA">
            <w:pPr>
              <w:jc w:val="both"/>
              <w:rPr>
                <w:rFonts w:asciiTheme="minorHAnsi" w:hAnsiTheme="minorHAnsi" w:cs="Arial"/>
                <w:i/>
                <w:sz w:val="18"/>
                <w:szCs w:val="18"/>
                <w:lang w:val="en-GB"/>
              </w:rPr>
            </w:pPr>
          </w:p>
          <w:p w:rsidR="00085C30" w:rsidRPr="006A1502" w:rsidRDefault="00085C30" w:rsidP="00085C30">
            <w:pPr>
              <w:jc w:val="both"/>
              <w:rPr>
                <w:rFonts w:asciiTheme="minorHAnsi" w:hAnsiTheme="minorHAnsi" w:cs="Arial"/>
                <w:i/>
                <w:sz w:val="18"/>
                <w:szCs w:val="18"/>
                <w:lang w:val="en-GB"/>
              </w:rPr>
            </w:pPr>
            <w:r w:rsidRPr="006A1502">
              <w:rPr>
                <w:rFonts w:asciiTheme="minorHAnsi" w:hAnsiTheme="minorHAnsi" w:cs="Arial"/>
                <w:i/>
                <w:sz w:val="18"/>
                <w:szCs w:val="18"/>
                <w:lang w:val="en-GB"/>
              </w:rPr>
              <w:t>a) Basic Textbooks:</w:t>
            </w:r>
          </w:p>
          <w:p w:rsidR="00085C30" w:rsidRPr="006A1502" w:rsidRDefault="00085C30" w:rsidP="00085C30">
            <w:pPr>
              <w:jc w:val="both"/>
              <w:rPr>
                <w:rFonts w:asciiTheme="minorHAnsi" w:hAnsiTheme="minorHAnsi" w:cs="Arial"/>
                <w:i/>
                <w:sz w:val="18"/>
                <w:szCs w:val="18"/>
                <w:lang w:val="en-GB"/>
              </w:rPr>
            </w:pPr>
            <w:proofErr w:type="spellStart"/>
            <w:r w:rsidRPr="006A1502">
              <w:rPr>
                <w:rFonts w:asciiTheme="minorHAnsi" w:hAnsiTheme="minorHAnsi" w:cs="Arial"/>
                <w:i/>
                <w:sz w:val="18"/>
                <w:szCs w:val="18"/>
                <w:lang w:val="en-GB"/>
              </w:rPr>
              <w:t>Liritzis</w:t>
            </w:r>
            <w:proofErr w:type="spellEnd"/>
            <w:r w:rsidRPr="006A1502">
              <w:rPr>
                <w:rFonts w:asciiTheme="minorHAnsi" w:hAnsiTheme="minorHAnsi" w:cs="Arial"/>
                <w:i/>
                <w:sz w:val="18"/>
                <w:szCs w:val="18"/>
                <w:lang w:val="en-GB"/>
              </w:rPr>
              <w:t xml:space="preserve">, I. (2007) Natural Sciences in Archaeology. </w:t>
            </w:r>
            <w:proofErr w:type="spellStart"/>
            <w:r w:rsidRPr="006A1502">
              <w:rPr>
                <w:rFonts w:asciiTheme="minorHAnsi" w:hAnsiTheme="minorHAnsi" w:cs="Arial"/>
                <w:i/>
                <w:sz w:val="18"/>
                <w:szCs w:val="18"/>
                <w:lang w:val="en-GB"/>
              </w:rPr>
              <w:t>Tipothito</w:t>
            </w:r>
            <w:proofErr w:type="spellEnd"/>
            <w:r w:rsidRPr="006A1502">
              <w:rPr>
                <w:rFonts w:asciiTheme="minorHAnsi" w:hAnsiTheme="minorHAnsi" w:cs="Arial"/>
                <w:i/>
                <w:sz w:val="18"/>
                <w:szCs w:val="18"/>
                <w:lang w:val="en-GB"/>
              </w:rPr>
              <w:t xml:space="preserve"> – G. </w:t>
            </w:r>
            <w:proofErr w:type="spellStart"/>
            <w:r w:rsidRPr="006A1502">
              <w:rPr>
                <w:rFonts w:asciiTheme="minorHAnsi" w:hAnsiTheme="minorHAnsi" w:cs="Arial"/>
                <w:i/>
                <w:sz w:val="18"/>
                <w:szCs w:val="18"/>
                <w:lang w:val="en-GB"/>
              </w:rPr>
              <w:t>Dardanos</w:t>
            </w:r>
            <w:proofErr w:type="spellEnd"/>
            <w:r w:rsidRPr="006A1502">
              <w:rPr>
                <w:rFonts w:asciiTheme="minorHAnsi" w:hAnsiTheme="minorHAnsi" w:cs="Arial"/>
                <w:i/>
                <w:sz w:val="18"/>
                <w:szCs w:val="18"/>
                <w:lang w:val="en-GB"/>
              </w:rPr>
              <w:t xml:space="preserve"> publ., Athens, 2nd ed.</w:t>
            </w:r>
          </w:p>
          <w:p w:rsidR="00085C30" w:rsidRPr="006A1502" w:rsidRDefault="00085C30" w:rsidP="00085C30">
            <w:pPr>
              <w:jc w:val="both"/>
              <w:rPr>
                <w:rFonts w:asciiTheme="minorHAnsi" w:hAnsiTheme="minorHAnsi" w:cs="Arial"/>
                <w:i/>
                <w:sz w:val="18"/>
                <w:szCs w:val="18"/>
                <w:lang w:val="en-GB"/>
              </w:rPr>
            </w:pPr>
            <w:proofErr w:type="spellStart"/>
            <w:r w:rsidRPr="006A1502">
              <w:rPr>
                <w:rFonts w:asciiTheme="minorHAnsi" w:hAnsiTheme="minorHAnsi" w:cs="Arial"/>
                <w:i/>
                <w:sz w:val="18"/>
                <w:szCs w:val="18"/>
                <w:lang w:val="en-GB"/>
              </w:rPr>
              <w:t>Liritzis</w:t>
            </w:r>
            <w:proofErr w:type="spellEnd"/>
            <w:r w:rsidRPr="006A1502">
              <w:rPr>
                <w:rFonts w:asciiTheme="minorHAnsi" w:hAnsiTheme="minorHAnsi" w:cs="Arial"/>
                <w:i/>
                <w:sz w:val="18"/>
                <w:szCs w:val="18"/>
                <w:lang w:val="en-GB"/>
              </w:rPr>
              <w:t xml:space="preserve">, I. (1994) The mystery of the </w:t>
            </w:r>
            <w:proofErr w:type="spellStart"/>
            <w:r w:rsidRPr="006A1502">
              <w:rPr>
                <w:rFonts w:asciiTheme="minorHAnsi" w:hAnsiTheme="minorHAnsi" w:cs="Arial"/>
                <w:i/>
                <w:sz w:val="18"/>
                <w:szCs w:val="18"/>
                <w:lang w:val="en-GB"/>
              </w:rPr>
              <w:t>greek</w:t>
            </w:r>
            <w:proofErr w:type="spellEnd"/>
            <w:r w:rsidRPr="006A1502">
              <w:rPr>
                <w:rFonts w:asciiTheme="minorHAnsi" w:hAnsiTheme="minorHAnsi" w:cs="Arial"/>
                <w:i/>
                <w:sz w:val="18"/>
                <w:szCs w:val="18"/>
                <w:lang w:val="en-GB"/>
              </w:rPr>
              <w:t xml:space="preserve"> </w:t>
            </w:r>
            <w:proofErr w:type="spellStart"/>
            <w:r w:rsidRPr="006A1502">
              <w:rPr>
                <w:rFonts w:asciiTheme="minorHAnsi" w:hAnsiTheme="minorHAnsi" w:cs="Arial"/>
                <w:i/>
                <w:sz w:val="18"/>
                <w:szCs w:val="18"/>
                <w:lang w:val="en-GB"/>
              </w:rPr>
              <w:t>pyramidals</w:t>
            </w:r>
            <w:proofErr w:type="spellEnd"/>
            <w:r w:rsidRPr="006A1502">
              <w:rPr>
                <w:rFonts w:asciiTheme="minorHAnsi" w:hAnsiTheme="minorHAnsi" w:cs="Arial"/>
                <w:i/>
                <w:sz w:val="18"/>
                <w:szCs w:val="18"/>
                <w:lang w:val="en-GB"/>
              </w:rPr>
              <w:t xml:space="preserve">: A new scientific approach, Academy of Delphic Studies, Athens. (available from </w:t>
            </w:r>
            <w:proofErr w:type="spellStart"/>
            <w:r w:rsidRPr="006A1502">
              <w:rPr>
                <w:rFonts w:asciiTheme="minorHAnsi" w:hAnsiTheme="minorHAnsi" w:cs="Arial"/>
                <w:i/>
                <w:sz w:val="18"/>
                <w:szCs w:val="18"/>
                <w:lang w:val="en-GB"/>
              </w:rPr>
              <w:t>Kardamitsa</w:t>
            </w:r>
            <w:proofErr w:type="spellEnd"/>
            <w:r w:rsidRPr="006A1502">
              <w:rPr>
                <w:rFonts w:asciiTheme="minorHAnsi" w:hAnsiTheme="minorHAnsi" w:cs="Arial"/>
                <w:i/>
                <w:sz w:val="18"/>
                <w:szCs w:val="18"/>
                <w:lang w:val="en-GB"/>
              </w:rPr>
              <w:t xml:space="preserve"> Publ.)</w:t>
            </w:r>
          </w:p>
          <w:p w:rsidR="00085C30" w:rsidRPr="006A1502" w:rsidRDefault="00085C30" w:rsidP="00085C30">
            <w:pPr>
              <w:jc w:val="both"/>
              <w:rPr>
                <w:rFonts w:asciiTheme="minorHAnsi" w:hAnsiTheme="minorHAnsi" w:cs="Arial"/>
                <w:i/>
                <w:sz w:val="18"/>
                <w:szCs w:val="18"/>
                <w:lang w:val="en-GB"/>
              </w:rPr>
            </w:pPr>
          </w:p>
          <w:p w:rsidR="00085C30" w:rsidRPr="006A1502" w:rsidRDefault="00085C30" w:rsidP="00085C30">
            <w:pPr>
              <w:jc w:val="both"/>
              <w:rPr>
                <w:rFonts w:asciiTheme="minorHAnsi" w:hAnsiTheme="minorHAnsi" w:cs="Arial"/>
                <w:i/>
                <w:sz w:val="18"/>
                <w:szCs w:val="18"/>
                <w:lang w:val="en-GB"/>
              </w:rPr>
            </w:pPr>
            <w:r w:rsidRPr="006A1502">
              <w:rPr>
                <w:rFonts w:asciiTheme="minorHAnsi" w:hAnsiTheme="minorHAnsi" w:cs="Arial"/>
                <w:i/>
                <w:sz w:val="18"/>
                <w:szCs w:val="18"/>
                <w:lang w:val="en-GB"/>
              </w:rPr>
              <w:t>b) Additional References:</w:t>
            </w:r>
          </w:p>
          <w:p w:rsidR="008865E5" w:rsidRPr="006A1502" w:rsidRDefault="00085C30" w:rsidP="00085C30">
            <w:pPr>
              <w:jc w:val="both"/>
              <w:rPr>
                <w:rFonts w:asciiTheme="minorHAnsi" w:hAnsiTheme="minorHAnsi" w:cs="Arial"/>
                <w:i/>
                <w:sz w:val="18"/>
                <w:szCs w:val="18"/>
                <w:lang w:val="en-GB"/>
              </w:rPr>
            </w:pPr>
            <w:r w:rsidRPr="006A1502">
              <w:rPr>
                <w:rFonts w:asciiTheme="minorHAnsi" w:hAnsiTheme="minorHAnsi" w:cs="Arial"/>
                <w:i/>
                <w:sz w:val="18"/>
                <w:szCs w:val="18"/>
                <w:lang w:val="en-GB"/>
              </w:rPr>
              <w:t xml:space="preserve">Renfrew, C &amp; Bahn, P (2001) Archaeology. Theories, Methods and Practice (Greek </w:t>
            </w:r>
            <w:proofErr w:type="spellStart"/>
            <w:r w:rsidRPr="006A1502">
              <w:rPr>
                <w:rFonts w:asciiTheme="minorHAnsi" w:hAnsiTheme="minorHAnsi" w:cs="Arial"/>
                <w:i/>
                <w:sz w:val="18"/>
                <w:szCs w:val="18"/>
                <w:lang w:val="en-GB"/>
              </w:rPr>
              <w:t>tansl</w:t>
            </w:r>
            <w:proofErr w:type="spellEnd"/>
            <w:r w:rsidRPr="006A1502">
              <w:rPr>
                <w:rFonts w:asciiTheme="minorHAnsi" w:hAnsiTheme="minorHAnsi" w:cs="Arial"/>
                <w:i/>
                <w:sz w:val="18"/>
                <w:szCs w:val="18"/>
                <w:lang w:val="en-GB"/>
              </w:rPr>
              <w:t xml:space="preserve">. I. </w:t>
            </w:r>
            <w:proofErr w:type="spellStart"/>
            <w:r w:rsidRPr="006A1502">
              <w:rPr>
                <w:rFonts w:asciiTheme="minorHAnsi" w:hAnsiTheme="minorHAnsi" w:cs="Arial"/>
                <w:i/>
                <w:sz w:val="18"/>
                <w:szCs w:val="18"/>
                <w:lang w:val="en-GB"/>
              </w:rPr>
              <w:t>Karali-Giannakopoulou</w:t>
            </w:r>
            <w:proofErr w:type="spellEnd"/>
            <w:r w:rsidRPr="006A1502">
              <w:rPr>
                <w:rFonts w:asciiTheme="minorHAnsi" w:hAnsiTheme="minorHAnsi" w:cs="Arial"/>
                <w:i/>
                <w:sz w:val="18"/>
                <w:szCs w:val="18"/>
                <w:lang w:val="en-GB"/>
              </w:rPr>
              <w:t xml:space="preserve">, </w:t>
            </w:r>
            <w:proofErr w:type="spellStart"/>
            <w:r w:rsidRPr="006A1502">
              <w:rPr>
                <w:rFonts w:asciiTheme="minorHAnsi" w:hAnsiTheme="minorHAnsi" w:cs="Arial"/>
                <w:i/>
                <w:sz w:val="18"/>
                <w:szCs w:val="18"/>
                <w:lang w:val="en-GB"/>
              </w:rPr>
              <w:t>Kardamitsa</w:t>
            </w:r>
            <w:proofErr w:type="spellEnd"/>
            <w:r w:rsidRPr="006A1502">
              <w:rPr>
                <w:rFonts w:asciiTheme="minorHAnsi" w:hAnsiTheme="minorHAnsi" w:cs="Arial"/>
                <w:i/>
                <w:sz w:val="18"/>
                <w:szCs w:val="18"/>
                <w:lang w:val="en-GB"/>
              </w:rPr>
              <w:t xml:space="preserve"> publ., Athens)</w:t>
            </w:r>
          </w:p>
          <w:p w:rsidR="00D07E8F" w:rsidRPr="006A1502" w:rsidRDefault="00D07E8F" w:rsidP="00E30CBA">
            <w:pPr>
              <w:jc w:val="both"/>
              <w:rPr>
                <w:rFonts w:asciiTheme="minorHAnsi" w:hAnsiTheme="minorHAnsi" w:cs="Arial"/>
                <w:i/>
                <w:sz w:val="18"/>
                <w:szCs w:val="18"/>
                <w:lang w:val="en-GB"/>
              </w:rPr>
            </w:pPr>
          </w:p>
          <w:p w:rsidR="00CC1EC5" w:rsidRPr="006A1502" w:rsidRDefault="00CC1EC5" w:rsidP="00E30CBA">
            <w:pPr>
              <w:jc w:val="both"/>
              <w:rPr>
                <w:rFonts w:asciiTheme="minorHAnsi" w:hAnsiTheme="minorHAnsi" w:cs="Arial"/>
                <w:i/>
                <w:sz w:val="18"/>
                <w:szCs w:val="18"/>
                <w:lang w:val="en-GB"/>
              </w:rPr>
            </w:pPr>
            <w:r w:rsidRPr="006A1502">
              <w:rPr>
                <w:rFonts w:asciiTheme="minorHAnsi" w:hAnsiTheme="minorHAnsi" w:cs="Arial"/>
                <w:i/>
                <w:sz w:val="18"/>
                <w:szCs w:val="18"/>
                <w:lang w:val="en-GB"/>
              </w:rPr>
              <w:t>- Related academic journals:</w:t>
            </w:r>
          </w:p>
          <w:p w:rsidR="00CC1EC5" w:rsidRPr="006A1502" w:rsidRDefault="00CC1EC5" w:rsidP="00E30CBA">
            <w:pPr>
              <w:jc w:val="both"/>
              <w:rPr>
                <w:rFonts w:asciiTheme="minorHAnsi" w:eastAsia="Calibri" w:hAnsiTheme="minorHAnsi" w:cs="Arial"/>
                <w:sz w:val="18"/>
                <w:szCs w:val="18"/>
                <w:lang w:val="en-GB"/>
              </w:rPr>
            </w:pPr>
          </w:p>
          <w:p w:rsidR="00CC1EC5" w:rsidRPr="006A1502" w:rsidRDefault="00CC1EC5" w:rsidP="00E30CBA">
            <w:pPr>
              <w:jc w:val="both"/>
              <w:rPr>
                <w:rFonts w:asciiTheme="minorHAnsi" w:hAnsiTheme="minorHAnsi" w:cs="Arial"/>
                <w:b/>
                <w:sz w:val="18"/>
                <w:szCs w:val="18"/>
                <w:lang w:val="en-GB"/>
              </w:rPr>
            </w:pPr>
          </w:p>
        </w:tc>
      </w:tr>
      <w:bookmarkEnd w:id="0"/>
    </w:tbl>
    <w:p w:rsidR="00B22020" w:rsidRPr="006A1502" w:rsidRDefault="00B22020">
      <w:pPr>
        <w:rPr>
          <w:rFonts w:asciiTheme="minorHAnsi" w:hAnsiTheme="minorHAnsi"/>
          <w:sz w:val="18"/>
          <w:szCs w:val="18"/>
        </w:rPr>
      </w:pPr>
    </w:p>
    <w:sectPr w:rsidR="00B22020" w:rsidRPr="006A15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15:restartNumberingAfterBreak="0">
    <w:nsid w:val="6FCD6502"/>
    <w:multiLevelType w:val="hybridMultilevel"/>
    <w:tmpl w:val="B9FC7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85C30"/>
    <w:rsid w:val="00094C52"/>
    <w:rsid w:val="00167D01"/>
    <w:rsid w:val="001A7AFC"/>
    <w:rsid w:val="004B3F1F"/>
    <w:rsid w:val="00510791"/>
    <w:rsid w:val="006A1502"/>
    <w:rsid w:val="006A5903"/>
    <w:rsid w:val="00845121"/>
    <w:rsid w:val="008865E5"/>
    <w:rsid w:val="00A771EB"/>
    <w:rsid w:val="00B22020"/>
    <w:rsid w:val="00C36535"/>
    <w:rsid w:val="00CC1EC5"/>
    <w:rsid w:val="00D07E8F"/>
    <w:rsid w:val="00E82D07"/>
    <w:rsid w:val="00F1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6079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5</cp:revision>
  <dcterms:created xsi:type="dcterms:W3CDTF">2017-05-12T11:24:00Z</dcterms:created>
  <dcterms:modified xsi:type="dcterms:W3CDTF">2017-09-28T05:28:00Z</dcterms:modified>
</cp:coreProperties>
</file>