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4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5"/>
        <w:gridCol w:w="1297"/>
        <w:gridCol w:w="1208"/>
        <w:gridCol w:w="351"/>
        <w:gridCol w:w="1240"/>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ΑΝΘΡΩΠΙΣΤΙΚΩΝ ΣΠΟΥΔΩΝ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ΜΕΣΟΓΕΙΑΚΩΝ ΣΠΟΥΔΩΝ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ΠΡΟΠΤΥΧΙΑΚΟ</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0"/>
                <w:szCs w:val="20"/>
                <w:lang w:val="el-GR"/>
              </w:rPr>
            </w:pPr>
            <w:r>
              <w:rPr>
                <w:rFonts w:cs="Arial" w:ascii="Calibri" w:hAnsi="Calibri"/>
                <w:b/>
                <w:sz w:val="20"/>
                <w:szCs w:val="20"/>
                <w:lang w:val="el-GR"/>
              </w:rPr>
            </w:r>
          </w:p>
        </w:tc>
        <w:tc>
          <w:tcPr>
            <w:tcW w:w="2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5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0"/>
                <w:szCs w:val="20"/>
                <w:lang w:val="el-GR"/>
              </w:rPr>
            </w:pPr>
            <w:r>
              <w:rPr>
                <w:rFonts w:cs="Arial" w:ascii="Calibri" w:hAnsi="Calibri"/>
                <w:b/>
                <w:sz w:val="20"/>
                <w:szCs w:val="20"/>
                <w:lang w:val="el-GR"/>
              </w:rPr>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sz w:val="20"/>
                <w:szCs w:val="20"/>
                <w:lang w:val="el-GR"/>
              </w:rPr>
            </w:pPr>
            <w:r>
              <w:rPr>
                <w:rFonts w:cs="Arial" w:ascii="Calibri" w:hAnsi="Calibri"/>
                <w:sz w:val="20"/>
                <w:szCs w:val="20"/>
                <w:lang w:val="el-GR"/>
              </w:rPr>
              <w:t xml:space="preserve">ΕΙΡΗΝΙΚΗ ΕΠΙΛΥΣΗ ΤΩΝ ΔΙΑΦΟΡΩΝ </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t>ΠΑΡΑΔΟΣΕΙΣ ΕΒΔΟΜΑΔΙΑΙΕΣ</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color w:val="002060"/>
                <w:sz w:val="20"/>
                <w:szCs w:val="20"/>
                <w:lang w:val="el-GR"/>
              </w:rPr>
            </w:pPr>
            <w:r>
              <w:rPr>
                <w:rFonts w:cs="Arial" w:ascii="Calibri" w:hAnsi="Calibri"/>
                <w:color w:val="002060"/>
                <w:sz w:val="20"/>
                <w:szCs w:val="20"/>
                <w:lang w:val="el-GR"/>
              </w:rPr>
              <w:t>3</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color w:val="002060"/>
                <w:sz w:val="20"/>
                <w:szCs w:val="20"/>
                <w:lang w:val="el-GR"/>
              </w:rPr>
            </w:pPr>
            <w:r>
              <w:rPr>
                <w:rFonts w:cs="Arial" w:ascii="Calibri" w:hAnsi="Calibri"/>
                <w:color w:val="002060"/>
                <w:sz w:val="20"/>
                <w:szCs w:val="20"/>
                <w:lang w:val="en-GB"/>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color w:val="002060"/>
                <w:sz w:val="20"/>
                <w:szCs w:val="20"/>
                <w:lang w:val="el-GR"/>
              </w:rPr>
            </w:pPr>
            <w:r>
              <w:rPr>
                <w:rFonts w:cs="Arial" w:ascii="Calibri" w:hAnsi="Calibri"/>
                <w:b/>
                <w:color w:val="002060"/>
                <w:sz w:val="20"/>
                <w:szCs w:val="20"/>
                <w:lang w:val="el-GR"/>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color w:val="002060"/>
                <w:sz w:val="20"/>
                <w:szCs w:val="20"/>
                <w:lang w:val="el-GR"/>
              </w:rPr>
            </w:pPr>
            <w:r>
              <w:rPr>
                <w:rFonts w:cs="Arial" w:ascii="Calibri" w:hAnsi="Calibri"/>
                <w:b/>
                <w:color w:val="002060"/>
                <w:sz w:val="20"/>
                <w:szCs w:val="20"/>
                <w:lang w:val="el-GR"/>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p>
            <w:pPr>
              <w:pStyle w:val="Normal"/>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 xml:space="preserve">ΕΙΔΙΚΟΥ ΥΠΟΒΑΘΡΟΥ ΕΙΔΙΚΕΥΣΗΣ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ΚΑΝΕΝΑ</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 xml:space="preserve">ΕΛΛΗΝΙΚΗ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t>ΟΧΙ</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cs="Arial"/>
                <w:color w:val="002060"/>
                <w:sz w:val="20"/>
                <w:szCs w:val="20"/>
                <w:lang w:val="en-GB"/>
              </w:rPr>
            </w:pPr>
            <w:r>
              <w:rPr>
                <w:rFonts w:eastAsia="Calibri" w:cs="Arial" w:ascii="Calibri" w:hAnsi="Calibri"/>
                <w:color w:val="002060"/>
                <w:sz w:val="20"/>
                <w:szCs w:val="20"/>
                <w:lang w:val="en-GB"/>
              </w:rPr>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1069213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1069213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r>
                                    <w:rPr>
                                      <w:rFonts w:eastAsia="Calibri" w:ascii="Calibri" w:hAnsi="Calibri"/>
                                      <w:b/>
                                      <w:color w:val="002060"/>
                                      <w:lang w:val="el-GR"/>
                                    </w:rPr>
                                    <w:t xml:space="preserve">ΟΙ ΦΟΙΤΗΤΕΣ ΔΙΔΑΣΚΟΝΤΑΙ ΓΙΑ ΤΟΥΣ ΤΡΟΠΟΥΣ ΚΑΙ ΤΑ ΜΕΣΑ ΜΕ ΤΑ ΟΠΟΙΑ ΕΠΙΛΥΟΝΤΑΙ ΕΙΡΗΝΙΚΑ ΟΙ ΔΙΑΦΟΡΕΣ ΠΟΥ ΑΝΑΚΥΠΤΟΥΝ ΜΕΤΑΞΥ ΤΩΝ ΚΡΑΤΩΝ ΣΤΗΝ ΔΙΕΘΝΗ ΚΟΙΝΟΤΗΤΑ. ΔΙΔΑΣΚΟΝΤΑΙ ΓΙΑ ΤΟΝ ΡΟΛΟ ΚΑΙ ΤΗΝ ΣΗΜΑΣΙΑ ΠΟΥ ΠΑΙΖΟΥΝ ΟΙ ΔΙΕΘΝΕΙΣ ΟΡΓΑΝΙΣΜΟΙ ΚΑΙ ΚΥΡΙΩΣ Ο ΟΡΓΑΝΙΣΜΟΣ ΤΩΝ ΗΝΩΜΕΝΩΝ ΕΘΝΩΝ ΣΤΗΝ ΕΙΡΗΝΙΚΗ ΕΠΙΛΥΣΗ. ΣΤΟΥΣ ΦΟΙΤΗΤΕΣ ΔΙΔΟΝΤΑΙ ΣΥΓΚΕΚΡΙΜΕΝΑ ΠΑΡΑΔΕΙΓΜΑΤΑ ΕΠΙΛΥΣΕΩΣ ΔΙΕΘΝΩΝ ΔΙΑΦΟΡΩΝ ΜΕΣΑ ΑΠΟ ΤΗΝ ΔΡΑΣΗ ΤΩΝ ΔΙΕΘΝΩΝ ΟΡΓΑΝΙΣΜΩΝ Ή / ΚΑΙ ΑΠΟ ΑΛΛΟΥΣ ΔΡΩΝΤΕΣ. </w:t>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pPr>
                                  <w:r>
                                    <w:rPr>
                                      <w:rFonts w:eastAsia="Calibri" w:ascii="Calibri" w:hAnsi="Calibri"/>
                                      <w:b/>
                                      <w:color w:val="002060"/>
                                      <w:lang w:val="el-GR"/>
                                    </w:rPr>
                                    <w:t xml:space="preserve">ΚΑΤΑ ΤΗΝ ΔΙΑΡΚΕΙΑ ΤΟΥ ΜΑΘΗΜΑΤΟΣ ΟΙ ΦΟΙΤΗΤΕΣ ΘΑ ΚΛΗΘΟΥΝ, ΜΕΤΑΞΥ ΑΛΛΩΝ, ΝΑ ΔΙΑΒΑΣΟΥΝ ΚΑΙ ΝΑ ΑΝΑΛΥΣΟΥΝ ΑΠΟΦΑΣΕΙΣ ΔΙΕΘΝΩΝ ΔΙΚΑΙΟΔΟΤΙΚΩΝ ΟΡΓΑΝΩΝ, ΝΑ ΚΑΤΑΝΟΗΣΟΥΝ ΤΟ ΠΕΡΙΕΧΟΜΕΝΟ ΤΗΣ ΔΙΑΚΡΑΤΙΚΗΣ ΔΙΑΦΟΡΑΣ ΚΑΙ ΤΗΝ ΛΥΣΗ ΠΟΥ ΔΟΘΗΚΕ. ΟΙ ΦΟΙΤΗΤΕΣ ΚΑΤΑ ΤΗΝ ΚΡΙΣΗ ΤΟΥΣ ΘΑ ΜΠΟΡΟΥΝ ΝΑ ΕΤΟΙΜΑΣΟΥΝ ΑΤΟΜΙΚΕΣ Ή ΟΜΑΔΙΚΕΣ ΕΡΓΑΣΙΕΣ ΣΕ ΘΕΜΑΤΑ ΠΟΥ ΤΟΥΣ ΕΝΔΙΑΦΕΡΟΥΝ ΣΕ ΣΥΝΕΝΝΟΗΣΗ ΜΕ ΤΟΝ ΔΙΔΑΣΚΟΝΤΑ ΚΑΙ ΝΑ ΤΙΣ ΠΑΡΟΥΣΙΑΣΟΥΝ ΕΝΩΠΙΟΝ ΤΩΝ ΣΥΝΑΔΕΛΓΩΝ ΤΟΥΣ ΚΑΤΑ ΤΗΝ ΔΙΑΡΚΕΙΑ ΤΟΥ ΜΑΘΗΜΑΤΟΣ. </w:t>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pPr>
                                  <w:r>
                                    <w:rPr>
                                      <w:rFonts w:eastAsia="Calibri" w:ascii="Calibri" w:hAnsi="Calibri"/>
                                      <w:b/>
                                      <w:color w:val="002060"/>
                                      <w:lang w:val="el-GR"/>
                                    </w:rPr>
                                    <w:t xml:space="preserve">ΜΕΤΑ ΤΗΝ ΕΠΙΤΥΧΗ ΟΛΟΚΛΗΡΩΣΗ ΤΟΥ ΜΑΘΗΜΑΤΟΣ ΟΙ ΦΟΙΤΗΤΕΣ ΘΑ ΓΝΩΡΙΖΟΥΝ ΤΟΝ ΡΟΛΟ ΚΑΙ ΤΗΝ ΣΗΜΑΣΙΑ ΤΩΝ ΔΙΕΘΝΩΝ ΔΙΑΠΡΑΓΜΑΤΕΎΣΕΩΝ, ΤΗΣ ΔΙΑΜΕΣΟΛΑΒΗΣΕΩΣ, ΤΗΣ ΕΡΕΥΝΑΣ, ΤΗΣ ΔΙΚΑΣΤΙΚΗΣ ΕΠΙΛΥΣΕΩΣ, ΤΗΣ ΔΙΕΘΝΟΥΣ ΔΙΑΙΤΗΣΙΑΣ, Κ.ΛΠ. ΣΤΗΝ ΕΠΙΛΥΣΗ ΔΙΑΚΡΑΤΙΚΩΝ ΔΙΑΦΟΡΩΝ. ΣΥΝΕΠΩΣ ΘΑ ΜΠΟΡΟΥΝ ΝΑ ΧΡΗΣΙΜΟΠΟΙΗΣΟΥΝ ΤΑ ΕΡΓΑΛΕΊΑ ΑΥΤΑ ΩΣΤΕ ΝΑ ΕΚΦΕΡΟΥΝ ΓΝΩΜΗ ΓΙΑ ΤΗΝ ΕΠΙΛΥΣΗ ΣΥΓΚΕΚΡΙΜΕΝΩΝ ΔΙΑΦΟΡΩΝ ΑΝΕΞΑΡΤΗΤΑ ΜΕΤΑΞΥ ΠΟΙΩΝ ΚΡΑΤΩΝ ΑΥΤΕΣ ΔΗΜΙΟΥΡΓΗΘΗΚΑΝ. </w:t>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i/>
                                      <w:sz w:val="16"/>
                                      <w:szCs w:val="16"/>
                                      <w:lang w:val="el-GR"/>
                                    </w:rPr>
                                    <w:t xml:space="preserve">Προσαρμογή σε νέες καταστάσεις </w:t>
                                  </w:r>
                                </w:p>
                                <w:p>
                                  <w:pPr>
                                    <w:pStyle w:val="Normal"/>
                                    <w:widowControl w:val="false"/>
                                    <w:rPr/>
                                  </w:pPr>
                                  <w:r>
                                    <w:rPr>
                                      <w:rFonts w:cs="Arial" w:ascii="Calibri" w:hAnsi="Calibri"/>
                                      <w:i/>
                                      <w:sz w:val="16"/>
                                      <w:szCs w:val="16"/>
                                      <w:lang w:val="el-GR"/>
                                    </w:rPr>
                                    <w:t xml:space="preserve">Λήψη αποφάσεων </w:t>
                                  </w:r>
                                </w:p>
                                <w:p>
                                  <w:pPr>
                                    <w:pStyle w:val="Normal"/>
                                    <w:widowControl w:val="false"/>
                                    <w:rPr/>
                                  </w:pPr>
                                  <w:r>
                                    <w:rPr>
                                      <w:rFonts w:cs="Arial" w:ascii="Calibri" w:hAnsi="Calibri"/>
                                      <w:i/>
                                      <w:sz w:val="16"/>
                                      <w:szCs w:val="16"/>
                                      <w:lang w:val="el-GR"/>
                                    </w:rPr>
                                    <w:t xml:space="preserve">Αυτόνομη εργασία </w:t>
                                  </w:r>
                                </w:p>
                                <w:p>
                                  <w:pPr>
                                    <w:pStyle w:val="Normal"/>
                                    <w:widowControl w:val="false"/>
                                    <w:rPr/>
                                  </w:pPr>
                                  <w:r>
                                    <w:rPr>
                                      <w:rFonts w:cs="Arial" w:ascii="Calibri" w:hAnsi="Calibri"/>
                                      <w:i/>
                                      <w:sz w:val="16"/>
                                      <w:szCs w:val="16"/>
                                      <w:lang w:val="el-GR"/>
                                    </w:rPr>
                                    <w:t xml:space="preserve">Ομαδική εργασία </w:t>
                                  </w:r>
                                </w:p>
                                <w:p>
                                  <w:pPr>
                                    <w:pStyle w:val="Normal"/>
                                    <w:widowControl w:val="false"/>
                                    <w:rPr/>
                                  </w:pPr>
                                  <w:r>
                                    <w:rPr>
                                      <w:rFonts w:cs="Arial" w:ascii="Calibri" w:hAnsi="Calibri"/>
                                      <w:i/>
                                      <w:sz w:val="16"/>
                                      <w:szCs w:val="16"/>
                                      <w:lang w:val="el-GR"/>
                                    </w:rPr>
                                    <w:t xml:space="preserve">Εργασία σε διεθνές περιβάλλον </w:t>
                                  </w:r>
                                </w:p>
                                <w:p>
                                  <w:pPr>
                                    <w:pStyle w:val="Normal"/>
                                    <w:widowControl w:val="false"/>
                                    <w:rPr/>
                                  </w:pPr>
                                  <w:r>
                                    <w:rPr>
                                      <w:rFonts w:cs="Arial" w:ascii="Calibri" w:hAnsi="Calibri"/>
                                      <w:i/>
                                      <w:sz w:val="16"/>
                                      <w:szCs w:val="16"/>
                                      <w:lang w:val="el-GR"/>
                                    </w:rPr>
                                    <w:t xml:space="preserve">Εργασία σε διεπιστημονικό περιβάλλον </w:t>
                                  </w:r>
                                </w:p>
                                <w:p>
                                  <w:pPr>
                                    <w:pStyle w:val="Normal"/>
                                    <w:widowControl w:val="false"/>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16"/>
                                      <w:szCs w:val="16"/>
                                      <w:lang w:val="el-GR"/>
                                    </w:rPr>
                                    <w:t xml:space="preserve">Σχεδιασμός και διαχείριση έργων </w:t>
                                  </w:r>
                                </w:p>
                                <w:p>
                                  <w:pPr>
                                    <w:pStyle w:val="Normal"/>
                                    <w:widowControl w:val="false"/>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pPr>
                                  <w:r>
                                    <w:rPr>
                                      <w:rFonts w:cs="Arial" w:ascii="Calibri" w:hAnsi="Calibri"/>
                                      <w:i/>
                                      <w:sz w:val="16"/>
                                      <w:szCs w:val="16"/>
                                      <w:lang w:val="el-GR"/>
                                    </w:rPr>
                                    <w:t xml:space="preserve">Σεβασμός στο φυσικό περιβάλλον </w:t>
                                  </w:r>
                                </w:p>
                                <w:p>
                                  <w:pPr>
                                    <w:pStyle w:val="Normal"/>
                                    <w:widowControl w:val="false"/>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pPr>
                                  <w:r>
                                    <w:rPr>
                                      <w:rFonts w:cs="Arial" w:ascii="Calibri" w:hAnsi="Calibri"/>
                                      <w:i/>
                                      <w:sz w:val="16"/>
                                      <w:szCs w:val="16"/>
                                      <w:lang w:val="el-GR"/>
                                    </w:rPr>
                                    <w:t xml:space="preserve">Άσκηση κριτικής και αυτοκριτικής </w:t>
                                  </w:r>
                                </w:p>
                                <w:p>
                                  <w:pPr>
                                    <w:pStyle w:val="Normal"/>
                                    <w:rPr/>
                                  </w:pPr>
                                  <w:r>
                                    <w:rPr>
                                      <w:rFonts w:cs="Arial" w:ascii="Calibri" w:hAnsi="Calibri"/>
                                      <w:i/>
                                      <w:sz w:val="16"/>
                                      <w:szCs w:val="16"/>
                                      <w:lang w:val="el-GR"/>
                                    </w:rPr>
                                    <w:t>Προαγωγή της ελεύθερης, δημιουργικής και επαγωγικής σκέψης</w:t>
                                  </w:r>
                                </w:p>
                                <w:p>
                                  <w:pPr>
                                    <w:pStyle w:val="Normal"/>
                                    <w:rPr/>
                                  </w:pPr>
                                  <w:r>
                                    <w:rPr>
                                      <w:rFonts w:cs="Arial" w:ascii="Calibri" w:hAnsi="Calibri"/>
                                      <w:i/>
                                      <w:sz w:val="16"/>
                                      <w:szCs w:val="16"/>
                                      <w:lang w:val="el-GR"/>
                                    </w:rPr>
                                    <w:t>……</w:t>
                                  </w:r>
                                </w:p>
                                <w:p>
                                  <w:pPr>
                                    <w:pStyle w:val="Normal"/>
                                    <w:rPr/>
                                  </w:pPr>
                                  <w:r>
                                    <w:rPr>
                                      <w:rFonts w:cs="Arial" w:ascii="Calibri" w:hAnsi="Calibri"/>
                                      <w:i/>
                                      <w:sz w:val="16"/>
                                      <w:szCs w:val="16"/>
                                      <w:lang w:val="el-GR"/>
                                    </w:rPr>
                                    <w:t>Άλλες…</w:t>
                                  </w:r>
                                </w:p>
                                <w:p>
                                  <w:pPr>
                                    <w:pStyle w:val="Normal"/>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r>
                                </w:p>
                                <w:p>
                                  <w:pPr>
                                    <w:pStyle w:val="Normal"/>
                                    <w:widowControl w:val="false"/>
                                    <w:rPr/>
                                  </w:pPr>
                                  <w:r>
                                    <w:rPr>
                                      <w:rFonts w:cs="Arial" w:ascii="Calibri" w:hAnsi="Calibri"/>
                                      <w:i/>
                                      <w:sz w:val="16"/>
                                      <w:szCs w:val="16"/>
                                      <w:lang w:val="el-GR"/>
                                    </w:rPr>
                                    <w:t>Αναζήτηση, ανάλυση και σύνθεση δεδομένων και πληροφοριών</w:t>
                                  </w:r>
                                </w:p>
                                <w:p>
                                  <w:pPr>
                                    <w:pStyle w:val="Normal"/>
                                    <w:widowControl w:val="false"/>
                                    <w:rPr/>
                                  </w:pPr>
                                  <w:r>
                                    <w:rPr>
                                      <w:rFonts w:cs="Arial" w:ascii="Calibri" w:hAnsi="Calibri"/>
                                      <w:i/>
                                      <w:sz w:val="16"/>
                                      <w:szCs w:val="16"/>
                                      <w:lang w:val="el-GR"/>
                                    </w:rPr>
                                    <w:t xml:space="preserve">Αυτόνομη εργασία </w:t>
                                  </w:r>
                                </w:p>
                                <w:p>
                                  <w:pPr>
                                    <w:pStyle w:val="Normal"/>
                                    <w:widowControl w:val="false"/>
                                    <w:rPr/>
                                  </w:pPr>
                                  <w:r>
                                    <w:rPr>
                                      <w:rFonts w:cs="Arial" w:ascii="Calibri" w:hAnsi="Calibri"/>
                                      <w:i/>
                                      <w:sz w:val="16"/>
                                      <w:szCs w:val="16"/>
                                      <w:lang w:val="el-GR"/>
                                    </w:rPr>
                                    <w:t xml:space="preserve">Ομαδική εργασία </w:t>
                                  </w:r>
                                </w:p>
                                <w:p>
                                  <w:pPr>
                                    <w:pStyle w:val="Normal"/>
                                    <w:rPr/>
                                  </w:pPr>
                                  <w:r>
                                    <w:rPr>
                                      <w:rFonts w:cs="Arial" w:ascii="Calibri" w:hAnsi="Calibri"/>
                                      <w:i/>
                                      <w:sz w:val="16"/>
                                      <w:szCs w:val="16"/>
                                      <w:lang w:val="el-GR"/>
                                    </w:rPr>
                                    <w:t>Προαγωγή της ελεύθερης, δημιουργικής και επαγωγικής σκέψης</w:t>
                                  </w:r>
                                </w:p>
                                <w:p>
                                  <w:pPr>
                                    <w:pStyle w:val="Normal"/>
                                    <w:rPr/>
                                  </w:pPr>
                                  <w:r>
                                    <w:rPr>
                                      <w:rFonts w:cs="Arial" w:ascii="Calibri" w:hAnsi="Calibri"/>
                                      <w:i/>
                                      <w:sz w:val="16"/>
                                      <w:szCs w:val="16"/>
                                      <w:lang w:val="el-GR"/>
                                    </w:rPr>
                                    <w:t xml:space="preserve">Ενασχόληση με ζητήματα που αφορούν την Ελλάδα, την ευρύτερη περιοχή, την Ευρωπαϊκή Ένωση ή και διεθνή ζητήματα και αναζήτηση της προσωπικής απόψεως. </w:t>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bl>
                        </w:txbxContent>
                      </wps:txbx>
                      <wps:bodyPr anchor="t" lIns="0" tIns="0" rIns="0" bIns="0">
                        <a:spAutoFit/>
                      </wps:bodyPr>
                    </wps:wsp>
                  </a:graphicData>
                </a:graphic>
              </wp:anchor>
            </w:drawing>
          </mc:Choice>
          <mc:Fallback>
            <w:pict>
              <v:rect style="position:absolute;rotation:0;width:423.6pt;height:841.9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r>
                              <w:rPr>
                                <w:rFonts w:eastAsia="Calibri" w:ascii="Calibri" w:hAnsi="Calibri"/>
                                <w:b/>
                                <w:color w:val="002060"/>
                                <w:lang w:val="el-GR"/>
                              </w:rPr>
                              <w:t xml:space="preserve">ΟΙ ΦΟΙΤΗΤΕΣ ΔΙΔΑΣΚΟΝΤΑΙ ΓΙΑ ΤΟΥΣ ΤΡΟΠΟΥΣ ΚΑΙ ΤΑ ΜΕΣΑ ΜΕ ΤΑ ΟΠΟΙΑ ΕΠΙΛΥΟΝΤΑΙ ΕΙΡΗΝΙΚΑ ΟΙ ΔΙΑΦΟΡΕΣ ΠΟΥ ΑΝΑΚΥΠΤΟΥΝ ΜΕΤΑΞΥ ΤΩΝ ΚΡΑΤΩΝ ΣΤΗΝ ΔΙΕΘΝΗ ΚΟΙΝΟΤΗΤΑ. ΔΙΔΑΣΚΟΝΤΑΙ ΓΙΑ ΤΟΝ ΡΟΛΟ ΚΑΙ ΤΗΝ ΣΗΜΑΣΙΑ ΠΟΥ ΠΑΙΖΟΥΝ ΟΙ ΔΙΕΘΝΕΙΣ ΟΡΓΑΝΙΣΜΟΙ ΚΑΙ ΚΥΡΙΩΣ Ο ΟΡΓΑΝΙΣΜΟΣ ΤΩΝ ΗΝΩΜΕΝΩΝ ΕΘΝΩΝ ΣΤΗΝ ΕΙΡΗΝΙΚΗ ΕΠΙΛΥΣΗ. ΣΤΟΥΣ ΦΟΙΤΗΤΕΣ ΔΙΔΟΝΤΑΙ ΣΥΓΚΕΚΡΙΜΕΝΑ ΠΑΡΑΔΕΙΓΜΑΤΑ ΕΠΙΛΥΣΕΩΣ ΔΙΕΘΝΩΝ ΔΙΑΦΟΡΩΝ ΜΕΣΑ ΑΠΟ ΤΗΝ ΔΡΑΣΗ ΤΩΝ ΔΙΕΘΝΩΝ ΟΡΓΑΝΙΣΜΩΝ Ή / ΚΑΙ ΑΠΟ ΑΛΛΟΥΣ ΔΡΩΝΤΕΣ. </w:t>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pPr>
                            <w:r>
                              <w:rPr>
                                <w:rFonts w:eastAsia="Calibri" w:ascii="Calibri" w:hAnsi="Calibri"/>
                                <w:b/>
                                <w:color w:val="002060"/>
                                <w:lang w:val="el-GR"/>
                              </w:rPr>
                              <w:t xml:space="preserve">ΚΑΤΑ ΤΗΝ ΔΙΑΡΚΕΙΑ ΤΟΥ ΜΑΘΗΜΑΤΟΣ ΟΙ ΦΟΙΤΗΤΕΣ ΘΑ ΚΛΗΘΟΥΝ, ΜΕΤΑΞΥ ΑΛΛΩΝ, ΝΑ ΔΙΑΒΑΣΟΥΝ ΚΑΙ ΝΑ ΑΝΑΛΥΣΟΥΝ ΑΠΟΦΑΣΕΙΣ ΔΙΕΘΝΩΝ ΔΙΚΑΙΟΔΟΤΙΚΩΝ ΟΡΓΑΝΩΝ, ΝΑ ΚΑΤΑΝΟΗΣΟΥΝ ΤΟ ΠΕΡΙΕΧΟΜΕΝΟ ΤΗΣ ΔΙΑΚΡΑΤΙΚΗΣ ΔΙΑΦΟΡΑΣ ΚΑΙ ΤΗΝ ΛΥΣΗ ΠΟΥ ΔΟΘΗΚΕ. ΟΙ ΦΟΙΤΗΤΕΣ ΚΑΤΑ ΤΗΝ ΚΡΙΣΗ ΤΟΥΣ ΘΑ ΜΠΟΡΟΥΝ ΝΑ ΕΤΟΙΜΑΣΟΥΝ ΑΤΟΜΙΚΕΣ Ή ΟΜΑΔΙΚΕΣ ΕΡΓΑΣΙΕΣ ΣΕ ΘΕΜΑΤΑ ΠΟΥ ΤΟΥΣ ΕΝΔΙΑΦΕΡΟΥΝ ΣΕ ΣΥΝΕΝΝΟΗΣΗ ΜΕ ΤΟΝ ΔΙΔΑΣΚΟΝΤΑ ΚΑΙ ΝΑ ΤΙΣ ΠΑΡΟΥΣΙΑΣΟΥΝ ΕΝΩΠΙΟΝ ΤΩΝ ΣΥΝΑΔΕΛΓΩΝ ΤΟΥΣ ΚΑΤΑ ΤΗΝ ΔΙΑΡΚΕΙΑ ΤΟΥ ΜΑΘΗΜΑΤΟΣ. </w:t>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pPr>
                            <w:r>
                              <w:rPr>
                                <w:rFonts w:eastAsia="Calibri" w:ascii="Calibri" w:hAnsi="Calibri"/>
                                <w:b/>
                                <w:color w:val="002060"/>
                                <w:lang w:val="el-GR"/>
                              </w:rPr>
                              <w:t xml:space="preserve">ΜΕΤΑ ΤΗΝ ΕΠΙΤΥΧΗ ΟΛΟΚΛΗΡΩΣΗ ΤΟΥ ΜΑΘΗΜΑΤΟΣ ΟΙ ΦΟΙΤΗΤΕΣ ΘΑ ΓΝΩΡΙΖΟΥΝ ΤΟΝ ΡΟΛΟ ΚΑΙ ΤΗΝ ΣΗΜΑΣΙΑ ΤΩΝ ΔΙΕΘΝΩΝ ΔΙΑΠΡΑΓΜΑΤΕΎΣΕΩΝ, ΤΗΣ ΔΙΑΜΕΣΟΛΑΒΗΣΕΩΣ, ΤΗΣ ΕΡΕΥΝΑΣ, ΤΗΣ ΔΙΚΑΣΤΙΚΗΣ ΕΠΙΛΥΣΕΩΣ, ΤΗΣ ΔΙΕΘΝΟΥΣ ΔΙΑΙΤΗΣΙΑΣ, Κ.ΛΠ. ΣΤΗΝ ΕΠΙΛΥΣΗ ΔΙΑΚΡΑΤΙΚΩΝ ΔΙΑΦΟΡΩΝ. ΣΥΝΕΠΩΣ ΘΑ ΜΠΟΡΟΥΝ ΝΑ ΧΡΗΣΙΜΟΠΟΙΗΣΟΥΝ ΤΑ ΕΡΓΑΛΕΊΑ ΑΥΤΑ ΩΣΤΕ ΝΑ ΕΚΦΕΡΟΥΝ ΓΝΩΜΗ ΓΙΑ ΤΗΝ ΕΠΙΛΥΣΗ ΣΥΓΚΕΚΡΙΜΕΝΩΝ ΔΙΑΦΟΡΩΝ ΑΝΕΞΑΡΤΗΤΑ ΜΕΤΑΞΥ ΠΟΙΩΝ ΚΡΑΤΩΝ ΑΥΤΕΣ ΔΗΜΙΟΥΡΓΗΘΗΚΑΝ. </w:t>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i/>
                                <w:sz w:val="16"/>
                                <w:szCs w:val="16"/>
                                <w:lang w:val="el-GR"/>
                              </w:rPr>
                              <w:t xml:space="preserve">Προσαρμογή σε νέες καταστάσεις </w:t>
                            </w:r>
                          </w:p>
                          <w:p>
                            <w:pPr>
                              <w:pStyle w:val="Normal"/>
                              <w:widowControl w:val="false"/>
                              <w:rPr/>
                            </w:pPr>
                            <w:r>
                              <w:rPr>
                                <w:rFonts w:cs="Arial" w:ascii="Calibri" w:hAnsi="Calibri"/>
                                <w:i/>
                                <w:sz w:val="16"/>
                                <w:szCs w:val="16"/>
                                <w:lang w:val="el-GR"/>
                              </w:rPr>
                              <w:t xml:space="preserve">Λήψη αποφάσεων </w:t>
                            </w:r>
                          </w:p>
                          <w:p>
                            <w:pPr>
                              <w:pStyle w:val="Normal"/>
                              <w:widowControl w:val="false"/>
                              <w:rPr/>
                            </w:pPr>
                            <w:r>
                              <w:rPr>
                                <w:rFonts w:cs="Arial" w:ascii="Calibri" w:hAnsi="Calibri"/>
                                <w:i/>
                                <w:sz w:val="16"/>
                                <w:szCs w:val="16"/>
                                <w:lang w:val="el-GR"/>
                              </w:rPr>
                              <w:t xml:space="preserve">Αυτόνομη εργασία </w:t>
                            </w:r>
                          </w:p>
                          <w:p>
                            <w:pPr>
                              <w:pStyle w:val="Normal"/>
                              <w:widowControl w:val="false"/>
                              <w:rPr/>
                            </w:pPr>
                            <w:r>
                              <w:rPr>
                                <w:rFonts w:cs="Arial" w:ascii="Calibri" w:hAnsi="Calibri"/>
                                <w:i/>
                                <w:sz w:val="16"/>
                                <w:szCs w:val="16"/>
                                <w:lang w:val="el-GR"/>
                              </w:rPr>
                              <w:t xml:space="preserve">Ομαδική εργασία </w:t>
                            </w:r>
                          </w:p>
                          <w:p>
                            <w:pPr>
                              <w:pStyle w:val="Normal"/>
                              <w:widowControl w:val="false"/>
                              <w:rPr/>
                            </w:pPr>
                            <w:r>
                              <w:rPr>
                                <w:rFonts w:cs="Arial" w:ascii="Calibri" w:hAnsi="Calibri"/>
                                <w:i/>
                                <w:sz w:val="16"/>
                                <w:szCs w:val="16"/>
                                <w:lang w:val="el-GR"/>
                              </w:rPr>
                              <w:t xml:space="preserve">Εργασία σε διεθνές περιβάλλον </w:t>
                            </w:r>
                          </w:p>
                          <w:p>
                            <w:pPr>
                              <w:pStyle w:val="Normal"/>
                              <w:widowControl w:val="false"/>
                              <w:rPr/>
                            </w:pPr>
                            <w:r>
                              <w:rPr>
                                <w:rFonts w:cs="Arial" w:ascii="Calibri" w:hAnsi="Calibri"/>
                                <w:i/>
                                <w:sz w:val="16"/>
                                <w:szCs w:val="16"/>
                                <w:lang w:val="el-GR"/>
                              </w:rPr>
                              <w:t xml:space="preserve">Εργασία σε διεπιστημονικό περιβάλλον </w:t>
                            </w:r>
                          </w:p>
                          <w:p>
                            <w:pPr>
                              <w:pStyle w:val="Normal"/>
                              <w:widowControl w:val="false"/>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16"/>
                                <w:szCs w:val="16"/>
                                <w:lang w:val="el-GR"/>
                              </w:rPr>
                              <w:t xml:space="preserve">Σχεδιασμός και διαχείριση έργων </w:t>
                            </w:r>
                          </w:p>
                          <w:p>
                            <w:pPr>
                              <w:pStyle w:val="Normal"/>
                              <w:widowControl w:val="false"/>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pPr>
                            <w:r>
                              <w:rPr>
                                <w:rFonts w:cs="Arial" w:ascii="Calibri" w:hAnsi="Calibri"/>
                                <w:i/>
                                <w:sz w:val="16"/>
                                <w:szCs w:val="16"/>
                                <w:lang w:val="el-GR"/>
                              </w:rPr>
                              <w:t xml:space="preserve">Σεβασμός στο φυσικό περιβάλλον </w:t>
                            </w:r>
                          </w:p>
                          <w:p>
                            <w:pPr>
                              <w:pStyle w:val="Normal"/>
                              <w:widowControl w:val="false"/>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pPr>
                            <w:r>
                              <w:rPr>
                                <w:rFonts w:cs="Arial" w:ascii="Calibri" w:hAnsi="Calibri"/>
                                <w:i/>
                                <w:sz w:val="16"/>
                                <w:szCs w:val="16"/>
                                <w:lang w:val="el-GR"/>
                              </w:rPr>
                              <w:t xml:space="preserve">Άσκηση κριτικής και αυτοκριτικής </w:t>
                            </w:r>
                          </w:p>
                          <w:p>
                            <w:pPr>
                              <w:pStyle w:val="Normal"/>
                              <w:rPr/>
                            </w:pPr>
                            <w:r>
                              <w:rPr>
                                <w:rFonts w:cs="Arial" w:ascii="Calibri" w:hAnsi="Calibri"/>
                                <w:i/>
                                <w:sz w:val="16"/>
                                <w:szCs w:val="16"/>
                                <w:lang w:val="el-GR"/>
                              </w:rPr>
                              <w:t>Προαγωγή της ελεύθερης, δημιουργικής και επαγωγικής σκέψης</w:t>
                            </w:r>
                          </w:p>
                          <w:p>
                            <w:pPr>
                              <w:pStyle w:val="Normal"/>
                              <w:rPr/>
                            </w:pPr>
                            <w:r>
                              <w:rPr>
                                <w:rFonts w:cs="Arial" w:ascii="Calibri" w:hAnsi="Calibri"/>
                                <w:i/>
                                <w:sz w:val="16"/>
                                <w:szCs w:val="16"/>
                                <w:lang w:val="el-GR"/>
                              </w:rPr>
                              <w:t>……</w:t>
                            </w:r>
                          </w:p>
                          <w:p>
                            <w:pPr>
                              <w:pStyle w:val="Normal"/>
                              <w:rPr/>
                            </w:pPr>
                            <w:r>
                              <w:rPr>
                                <w:rFonts w:cs="Arial" w:ascii="Calibri" w:hAnsi="Calibri"/>
                                <w:i/>
                                <w:sz w:val="16"/>
                                <w:szCs w:val="16"/>
                                <w:lang w:val="el-GR"/>
                              </w:rPr>
                              <w:t>Άλλες…</w:t>
                            </w:r>
                          </w:p>
                          <w:p>
                            <w:pPr>
                              <w:pStyle w:val="Normal"/>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Arial"/>
                                <w:color w:val="002060"/>
                                <w:sz w:val="20"/>
                                <w:szCs w:val="20"/>
                                <w:lang w:val="el-GR"/>
                              </w:rPr>
                            </w:pPr>
                            <w:r>
                              <w:rPr>
                                <w:rFonts w:cs="Arial" w:ascii="Calibri" w:hAnsi="Calibri"/>
                                <w:color w:val="002060"/>
                                <w:sz w:val="20"/>
                                <w:szCs w:val="20"/>
                                <w:lang w:val="el-GR"/>
                              </w:rPr>
                            </w:r>
                          </w:p>
                          <w:p>
                            <w:pPr>
                              <w:pStyle w:val="Normal"/>
                              <w:widowControl w:val="false"/>
                              <w:rPr/>
                            </w:pPr>
                            <w:r>
                              <w:rPr>
                                <w:rFonts w:cs="Arial" w:ascii="Calibri" w:hAnsi="Calibri"/>
                                <w:i/>
                                <w:sz w:val="16"/>
                                <w:szCs w:val="16"/>
                                <w:lang w:val="el-GR"/>
                              </w:rPr>
                              <w:t>Αναζήτηση, ανάλυση και σύνθεση δεδομένων και πληροφοριών</w:t>
                            </w:r>
                          </w:p>
                          <w:p>
                            <w:pPr>
                              <w:pStyle w:val="Normal"/>
                              <w:widowControl w:val="false"/>
                              <w:rPr/>
                            </w:pPr>
                            <w:r>
                              <w:rPr>
                                <w:rFonts w:cs="Arial" w:ascii="Calibri" w:hAnsi="Calibri"/>
                                <w:i/>
                                <w:sz w:val="16"/>
                                <w:szCs w:val="16"/>
                                <w:lang w:val="el-GR"/>
                              </w:rPr>
                              <w:t xml:space="preserve">Αυτόνομη εργασία </w:t>
                            </w:r>
                          </w:p>
                          <w:p>
                            <w:pPr>
                              <w:pStyle w:val="Normal"/>
                              <w:widowControl w:val="false"/>
                              <w:rPr/>
                            </w:pPr>
                            <w:r>
                              <w:rPr>
                                <w:rFonts w:cs="Arial" w:ascii="Calibri" w:hAnsi="Calibri"/>
                                <w:i/>
                                <w:sz w:val="16"/>
                                <w:szCs w:val="16"/>
                                <w:lang w:val="el-GR"/>
                              </w:rPr>
                              <w:t xml:space="preserve">Ομαδική εργασία </w:t>
                            </w:r>
                          </w:p>
                          <w:p>
                            <w:pPr>
                              <w:pStyle w:val="Normal"/>
                              <w:rPr/>
                            </w:pPr>
                            <w:r>
                              <w:rPr>
                                <w:rFonts w:cs="Arial" w:ascii="Calibri" w:hAnsi="Calibri"/>
                                <w:i/>
                                <w:sz w:val="16"/>
                                <w:szCs w:val="16"/>
                                <w:lang w:val="el-GR"/>
                              </w:rPr>
                              <w:t>Προαγωγή της ελεύθερης, δημιουργικής και επαγωγικής σκέψης</w:t>
                            </w:r>
                          </w:p>
                          <w:p>
                            <w:pPr>
                              <w:pStyle w:val="Normal"/>
                              <w:rPr/>
                            </w:pPr>
                            <w:r>
                              <w:rPr>
                                <w:rFonts w:cs="Arial" w:ascii="Calibri" w:hAnsi="Calibri"/>
                                <w:i/>
                                <w:sz w:val="16"/>
                                <w:szCs w:val="16"/>
                                <w:lang w:val="el-GR"/>
                              </w:rPr>
                              <w:t xml:space="preserve">Ενασχόληση με ζητήματα που αφορούν την Ελλάδα, την ευρύτερη περιοχή, την Ευρωπαϊκή Ένωση ή και διεθνή ζητήματα και αναζήτηση της προσωπικής απόψεως. </w:t>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bl>
                  </w:txbxContent>
                </v:textbox>
                <w10:wrap type="square"/>
              </v:rect>
            </w:pict>
          </mc:Fallback>
        </mc:AlternateContent>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iCs/>
                <w:color w:val="002060"/>
              </w:rPr>
            </w:pPr>
            <w:r>
              <w:rPr>
                <w:rFonts w:eastAsia="Calibri"/>
                <w:iCs/>
                <w:color w:val="002060"/>
              </w:rPr>
              <w:t xml:space="preserve">ΠΕΡΙΕΧΟΜΕΝΟ ΤΟΥ ΜΑΘΗΜΑΤΟΣ </w:t>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t>Ο ΡΟΛΟΣ ΚΑΙ Ο ΣΚΟΠΟΣ ΤΗΣ ΕΙΡΗΝΙΚΗΣ ΕΠΙΛΥΣΕΩΣ ΤΩΝ ΔΙΑΦΟΡΩΝ</w:t>
            </w:r>
          </w:p>
          <w:p>
            <w:pPr>
              <w:pStyle w:val="Normal"/>
              <w:rPr>
                <w:rFonts w:ascii="Calibri" w:hAnsi="Calibri" w:eastAsia="Calibri"/>
                <w:iCs/>
                <w:color w:val="002060"/>
                <w:lang w:val="el-GR"/>
              </w:rPr>
            </w:pPr>
            <w:r>
              <w:rPr>
                <w:rFonts w:eastAsia="Calibri" w:ascii="Calibri" w:hAnsi="Calibri"/>
                <w:iCs/>
                <w:color w:val="002060"/>
                <w:lang w:val="el-GR"/>
              </w:rPr>
              <w:t>Ο ΚΑΤΑΣΤΑΤΙΚΌΣ ΧΑΡΤΗΣ ΤΟΥ ΟΗΕ</w:t>
            </w:r>
          </w:p>
          <w:p>
            <w:pPr>
              <w:pStyle w:val="Normal"/>
              <w:rPr>
                <w:rFonts w:ascii="Calibri" w:hAnsi="Calibri" w:eastAsia="Calibri"/>
                <w:iCs/>
                <w:color w:val="002060"/>
                <w:lang w:val="el-GR"/>
              </w:rPr>
            </w:pPr>
            <w:r>
              <w:rPr>
                <w:rFonts w:eastAsia="Calibri" w:ascii="Calibri" w:hAnsi="Calibri"/>
                <w:iCs/>
                <w:color w:val="002060"/>
                <w:lang w:val="el-GR"/>
              </w:rPr>
              <w:t xml:space="preserve">ΔΙΕΘΝΕΙΣ ΔΙΑΠΡΑΓΜΑΤΕΥΣΕΙΣ </w:t>
            </w:r>
          </w:p>
          <w:p>
            <w:pPr>
              <w:pStyle w:val="Normal"/>
              <w:rPr>
                <w:rFonts w:ascii="Calibri" w:hAnsi="Calibri" w:eastAsia="Calibri"/>
                <w:iCs/>
                <w:color w:val="002060"/>
                <w:lang w:val="el-GR"/>
              </w:rPr>
            </w:pPr>
            <w:r>
              <w:rPr>
                <w:rFonts w:eastAsia="Calibri" w:ascii="Calibri" w:hAnsi="Calibri"/>
                <w:iCs/>
                <w:color w:val="002060"/>
                <w:lang w:val="el-GR"/>
              </w:rPr>
              <w:t>ΔΙΑΜΕΣΟΛΑΒΗΣΗ – ΚΑΛΕΣ ΥΠΗΡΕΣΙΕΣ</w:t>
            </w:r>
          </w:p>
          <w:p>
            <w:pPr>
              <w:pStyle w:val="Normal"/>
              <w:rPr>
                <w:rFonts w:ascii="Calibri" w:hAnsi="Calibri" w:eastAsia="Calibri"/>
                <w:iCs/>
                <w:color w:val="002060"/>
                <w:lang w:val="el-GR"/>
              </w:rPr>
            </w:pPr>
            <w:r>
              <w:rPr>
                <w:rFonts w:eastAsia="Calibri" w:ascii="Calibri" w:hAnsi="Calibri"/>
                <w:iCs/>
                <w:color w:val="002060"/>
                <w:lang w:val="el-GR"/>
              </w:rPr>
              <w:t>ΣΥΝΔΙΑΛΛΑΓΗ</w:t>
            </w:r>
          </w:p>
          <w:p>
            <w:pPr>
              <w:pStyle w:val="Normal"/>
              <w:rPr>
                <w:rFonts w:ascii="Calibri" w:hAnsi="Calibri" w:eastAsia="Calibri"/>
                <w:iCs/>
                <w:color w:val="002060"/>
                <w:lang w:val="el-GR"/>
              </w:rPr>
            </w:pPr>
            <w:r>
              <w:rPr>
                <w:rFonts w:eastAsia="Calibri" w:ascii="Calibri" w:hAnsi="Calibri"/>
                <w:iCs/>
                <w:color w:val="002060"/>
                <w:lang w:val="el-GR"/>
              </w:rPr>
              <w:t>ΕΡΕΥΝΑ</w:t>
            </w:r>
          </w:p>
          <w:p>
            <w:pPr>
              <w:pStyle w:val="Normal"/>
              <w:rPr>
                <w:rFonts w:ascii="Calibri" w:hAnsi="Calibri" w:eastAsia="Calibri"/>
                <w:iCs/>
                <w:color w:val="002060"/>
                <w:lang w:val="el-GR"/>
              </w:rPr>
            </w:pPr>
            <w:r>
              <w:rPr>
                <w:rFonts w:eastAsia="Calibri" w:ascii="Calibri" w:hAnsi="Calibri"/>
                <w:iCs/>
                <w:color w:val="002060"/>
                <w:lang w:val="el-GR"/>
              </w:rPr>
              <w:t xml:space="preserve">ΔΙΚΑΣΤΙΚΗ ΕΠΙΛΥΣΗ ΔΙΕΘΝΩΝ ΔΙΑΦΟΡΏΝ ΜΕΣΩ ΔΙΕΘΝΩΝ ΔΙΚΑΙΟΔΟΤΙΚΩΝ ΟΡΓΑΝΩΝ </w:t>
            </w:r>
          </w:p>
          <w:p>
            <w:pPr>
              <w:pStyle w:val="Normal"/>
              <w:rPr>
                <w:rFonts w:ascii="Calibri" w:hAnsi="Calibri" w:eastAsia="Calibri"/>
                <w:iCs/>
                <w:color w:val="002060"/>
                <w:lang w:val="el-GR"/>
              </w:rPr>
            </w:pPr>
            <w:r>
              <w:rPr>
                <w:rFonts w:eastAsia="Calibri" w:ascii="Calibri" w:hAnsi="Calibri"/>
                <w:iCs/>
                <w:color w:val="002060"/>
                <w:lang w:val="el-GR"/>
              </w:rPr>
              <w:t>ΔΙΕΘΝΗΣ ΔΙΑΙΤΗΣΙΑ</w:t>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eastAsia="Calibri"/>
                <w:iCs/>
                <w:color w:val="002060"/>
                <w:lang w:val="el-GR"/>
              </w:rPr>
            </w:pPr>
            <w:r>
              <w:rPr>
                <w:rFonts w:eastAsia="Calibri" w:ascii="Calibri" w:hAnsi="Calibri"/>
                <w:iCs/>
                <w:color w:val="002060"/>
                <w:lang w:val="el-GR"/>
              </w:rPr>
            </w:r>
          </w:p>
          <w:p>
            <w:pPr>
              <w:pStyle w:val="Normal"/>
              <w:rPr>
                <w:rFonts w:ascii="Calibri" w:hAnsi="Calibri" w:cs="Arial"/>
                <w:color w:val="002060"/>
                <w:sz w:val="20"/>
                <w:szCs w:val="20"/>
                <w:lang w:val="el-GR"/>
              </w:rPr>
            </w:pPr>
            <w:r>
              <w:rPr>
                <w:rFonts w:cs="Arial" w:ascii="Calibri" w:hAnsi="Calibri"/>
                <w:color w:val="002060"/>
                <w:sz w:val="20"/>
                <w:szCs w:val="20"/>
                <w:lang w:val="el-GR"/>
              </w:rPr>
            </w:r>
          </w:p>
        </w:tc>
      </w:tr>
    </w:tbl>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rPr>
          <w:rFonts w:ascii="Calibri" w:hAnsi="Calibri" w:cs="Arial"/>
          <w:b/>
          <w:b/>
          <w:color w:val="000000"/>
          <w:sz w:val="22"/>
          <w:szCs w:val="22"/>
          <w:lang w:val="el-GR"/>
        </w:rPr>
      </w:pPr>
      <w:r>
        <w:rPr>
          <w:rFonts w:cs="Arial" w:ascii="Calibri" w:hAnsi="Calibri"/>
          <w:b/>
          <w:color w:val="000000"/>
          <w:sz w:val="22"/>
          <w:szCs w:val="22"/>
          <w:lang w:val="el-GR"/>
        </w:rPr>
      </w:r>
      <w:r>
        <w:br w:type="page"/>
      </w:r>
    </w:p>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iCs/>
                <w:color w:val="002060"/>
                <w:lang w:val="el-GR"/>
              </w:rPr>
            </w:pPr>
            <w:r>
              <w:rPr>
                <w:rFonts w:cs="Arial" w:ascii="Calibri" w:hAnsi="Calibri"/>
                <w:i/>
                <w:sz w:val="16"/>
                <w:szCs w:val="16"/>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color w:val="002060"/>
                <w:sz w:val="20"/>
                <w:szCs w:val="20"/>
              </w:rPr>
            </w:pPr>
            <w:r>
              <w:rPr>
                <w:rFonts w:cs="Arial" w:ascii="Calibri" w:hAnsi="Calibri"/>
                <w:b/>
                <w:color w:val="002060"/>
                <w:sz w:val="20"/>
                <w:szCs w:val="20"/>
                <w:lang w:val="el-GR"/>
              </w:rPr>
              <w:t xml:space="preserve">ΧΡΗΣΗ ΤΟΥ </w:t>
            </w:r>
            <w:r>
              <w:rPr>
                <w:rFonts w:cs="Arial" w:ascii="Calibri" w:hAnsi="Calibri"/>
                <w:b/>
                <w:color w:val="002060"/>
                <w:sz w:val="20"/>
                <w:szCs w:val="20"/>
              </w:rPr>
              <w:t>E-CLASS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0"/>
                      <w:szCs w:val="20"/>
                    </w:rPr>
                  </w:pPr>
                  <w:r>
                    <w:rPr>
                      <w:rFonts w:cs="Arial" w:ascii="Calibri" w:hAnsi="Calibri"/>
                      <w:b/>
                      <w:i/>
                      <w:sz w:val="20"/>
                      <w:szCs w:val="20"/>
                    </w:rPr>
                    <w:t>Φόρτος Εργασίας Εξαμήνου</w:t>
                  </w:r>
                </w:p>
              </w:tc>
            </w:tr>
            <w:tr>
              <w:trPr/>
              <w:tc>
                <w:tcPr>
                  <w:tcW w:w="2467" w:type="dxa"/>
                  <w:tcBorders/>
                  <w:shd w:fill="auto" w:val="clear"/>
                  <w:tcMar>
                    <w:left w:w="103" w:type="dxa"/>
                  </w:tcMar>
                </w:tcPr>
                <w:p>
                  <w:pPr>
                    <w:pStyle w:val="Normal"/>
                    <w:rPr>
                      <w:rFonts w:ascii="Calibri" w:hAnsi="Calibri"/>
                      <w:iCs/>
                      <w:color w:val="002060"/>
                      <w:sz w:val="22"/>
                      <w:szCs w:val="22"/>
                      <w:lang w:val="el-GR"/>
                    </w:rPr>
                  </w:pPr>
                  <w:r>
                    <w:rPr>
                      <w:rFonts w:ascii="Calibri" w:hAnsi="Calibri"/>
                      <w:iCs/>
                      <w:color w:val="002060"/>
                      <w:sz w:val="22"/>
                      <w:szCs w:val="22"/>
                      <w:lang w:val="el-GR"/>
                    </w:rPr>
                    <w:t>ΔΙΑΛΕΞΕΙΣ</w:t>
                  </w:r>
                </w:p>
              </w:tc>
              <w:tc>
                <w:tcPr>
                  <w:tcW w:w="2467" w:type="dxa"/>
                  <w:tcBorders/>
                  <w:shd w:fill="auto" w:val="clear"/>
                  <w:tcMar>
                    <w:left w:w="103" w:type="dxa"/>
                  </w:tcMar>
                </w:tcPr>
                <w:p>
                  <w:pPr>
                    <w:pStyle w:val="Normal"/>
                    <w:jc w:val="center"/>
                    <w:rPr>
                      <w:rFonts w:ascii="Calibri" w:hAnsi="Calibri" w:cs="Arial"/>
                      <w:color w:val="002060"/>
                      <w:sz w:val="20"/>
                      <w:szCs w:val="20"/>
                      <w:lang w:val="el-GR"/>
                    </w:rPr>
                  </w:pPr>
                  <w:r>
                    <w:rPr>
                      <w:rFonts w:ascii="Calibri" w:hAnsi="Calibri"/>
                      <w:color w:val="000000"/>
                      <w:szCs w:val="20"/>
                      <w:shd w:fill="FFFFFF" w:val="clear"/>
                    </w:rPr>
                    <w:t>39 ώρες (1.56 ECTS)</w:t>
                  </w:r>
                </w:p>
              </w:tc>
            </w:tr>
            <w:tr>
              <w:trPr/>
              <w:tc>
                <w:tcPr>
                  <w:tcW w:w="2467" w:type="dxa"/>
                  <w:tcBorders/>
                  <w:shd w:color="auto" w:fill="auto" w:val="clear"/>
                  <w:tcMar>
                    <w:left w:w="103" w:type="dxa"/>
                  </w:tcMar>
                </w:tcPr>
                <w:p>
                  <w:pPr>
                    <w:pStyle w:val="Normal"/>
                    <w:rPr>
                      <w:rFonts w:ascii="Calibri" w:hAnsi="Calibri"/>
                      <w:iCs/>
                      <w:color w:val="002060"/>
                      <w:sz w:val="22"/>
                      <w:szCs w:val="22"/>
                      <w:lang w:val="el-GR"/>
                    </w:rPr>
                  </w:pPr>
                  <w:r>
                    <w:rPr>
                      <w:rFonts w:ascii="Calibri" w:hAnsi="Calibri"/>
                      <w:iCs/>
                      <w:color w:val="002060"/>
                      <w:sz w:val="22"/>
                      <w:szCs w:val="22"/>
                      <w:lang w:val="el-GR"/>
                    </w:rPr>
                    <w:t xml:space="preserve">ΜΕΛΕΤΗ </w:t>
                  </w:r>
                </w:p>
              </w:tc>
              <w:tc>
                <w:tcPr>
                  <w:tcW w:w="2467" w:type="dxa"/>
                  <w:tcBorders/>
                  <w:shd w:fill="auto" w:val="clear"/>
                  <w:tcMar>
                    <w:left w:w="103" w:type="dxa"/>
                  </w:tcMar>
                </w:tcPr>
                <w:p>
                  <w:pPr>
                    <w:pStyle w:val="Normal"/>
                    <w:jc w:val="center"/>
                    <w:rPr>
                      <w:rFonts w:ascii="Calibri" w:hAnsi="Calibri" w:cs="Arial"/>
                      <w:color w:val="002060"/>
                      <w:sz w:val="20"/>
                      <w:szCs w:val="20"/>
                      <w:lang w:val="el-GR"/>
                    </w:rPr>
                  </w:pPr>
                  <w:r>
                    <w:rPr>
                      <w:rFonts w:ascii="Calibri" w:hAnsi="Calibri"/>
                      <w:color w:val="000000"/>
                      <w:szCs w:val="20"/>
                      <w:shd w:fill="FFFFFF" w:val="clear"/>
                    </w:rPr>
                    <w:t>83 ώρες (3.32 ECTS)</w:t>
                  </w:r>
                </w:p>
              </w:tc>
            </w:tr>
            <w:tr>
              <w:trPr/>
              <w:tc>
                <w:tcPr>
                  <w:tcW w:w="2467" w:type="dxa"/>
                  <w:tcBorders/>
                  <w:shd w:color="auto" w:fill="auto" w:val="clear"/>
                  <w:tcMar>
                    <w:left w:w="103" w:type="dxa"/>
                  </w:tcMar>
                </w:tcPr>
                <w:p>
                  <w:pPr>
                    <w:pStyle w:val="Normal"/>
                    <w:rPr>
                      <w:rFonts w:ascii="Calibri" w:hAnsi="Calibri"/>
                      <w:iCs/>
                      <w:color w:val="002060"/>
                      <w:sz w:val="22"/>
                      <w:szCs w:val="22"/>
                      <w:lang w:val="el-GR"/>
                    </w:rPr>
                  </w:pPr>
                  <w:r>
                    <w:rPr>
                      <w:rFonts w:ascii="Calibri" w:hAnsi="Calibri"/>
                      <w:iCs/>
                      <w:color w:val="002060"/>
                      <w:sz w:val="22"/>
                      <w:szCs w:val="22"/>
                      <w:lang w:val="el-GR"/>
                    </w:rPr>
                    <w:t>ΤΕΛΙΚΗ ΓΡΑΠΤΗ ΕΞΕΤΑΣΗ</w:t>
                  </w:r>
                </w:p>
              </w:tc>
              <w:tc>
                <w:tcPr>
                  <w:tcW w:w="2467" w:type="dxa"/>
                  <w:tcBorders/>
                  <w:shd w:fill="auto" w:val="clear"/>
                  <w:tcMar>
                    <w:left w:w="103" w:type="dxa"/>
                  </w:tcMar>
                </w:tcPr>
                <w:p>
                  <w:pPr>
                    <w:pStyle w:val="Normal"/>
                    <w:jc w:val="center"/>
                    <w:rPr>
                      <w:rFonts w:ascii="Calibri" w:hAnsi="Calibri" w:cs="Arial"/>
                      <w:color w:val="002060"/>
                      <w:sz w:val="20"/>
                      <w:szCs w:val="20"/>
                      <w:lang w:val="el-GR"/>
                    </w:rPr>
                  </w:pPr>
                  <w:r>
                    <w:rPr>
                      <w:rFonts w:ascii="Calibri" w:hAnsi="Calibri"/>
                      <w:color w:val="000000"/>
                      <w:szCs w:val="20"/>
                      <w:lang w:val="el-GR" w:eastAsia="el-GR"/>
                    </w:rPr>
                    <w:t>3 ώρες (0.12 ECTS)</w:t>
                  </w:r>
                </w:p>
              </w:tc>
            </w:tr>
            <w:tr>
              <w:trPr/>
              <w:tc>
                <w:tcPr>
                  <w:tcW w:w="2467" w:type="dxa"/>
                  <w:tcBorders/>
                  <w:shd w:color="auto" w:fill="auto" w:val="clear"/>
                  <w:tcMar>
                    <w:left w:w="103" w:type="dxa"/>
                  </w:tcMar>
                </w:tcPr>
                <w:p>
                  <w:pPr>
                    <w:pStyle w:val="Normal"/>
                    <w:rPr>
                      <w:rFonts w:ascii="Calibri" w:hAnsi="Calibri"/>
                      <w:iCs/>
                      <w:color w:val="002060"/>
                      <w:sz w:val="22"/>
                      <w:szCs w:val="20"/>
                    </w:rPr>
                  </w:pPr>
                  <w:r>
                    <w:rPr>
                      <w:rFonts w:ascii="Calibri" w:hAnsi="Calibri"/>
                      <w:iCs/>
                      <w:color w:val="002060"/>
                      <w:sz w:val="22"/>
                      <w:szCs w:val="20"/>
                    </w:rPr>
                  </w:r>
                </w:p>
              </w:tc>
              <w:tc>
                <w:tcPr>
                  <w:tcW w:w="2467" w:type="dxa"/>
                  <w:tcBorders/>
                  <w:shd w:fill="auto" w:val="clear"/>
                  <w:tcMar>
                    <w:left w:w="103" w:type="dxa"/>
                  </w:tcMar>
                </w:tcPr>
                <w:p>
                  <w:pPr>
                    <w:pStyle w:val="Normal"/>
                    <w:jc w:val="center"/>
                    <w:rPr>
                      <w:rFonts w:ascii="Calibri" w:hAnsi="Calibri" w:cs="Arial"/>
                      <w:color w:val="002060"/>
                      <w:sz w:val="20"/>
                      <w:szCs w:val="20"/>
                      <w:lang w:val="el-GR"/>
                    </w:rPr>
                  </w:pPr>
                  <w:r>
                    <w:rPr>
                      <w:rFonts w:cs="Arial" w:ascii="Calibri" w:hAnsi="Calibri"/>
                      <w:color w:val="002060"/>
                      <w:sz w:val="20"/>
                      <w:szCs w:val="20"/>
                      <w:lang w:val="el-GR"/>
                    </w:rPr>
                  </w:r>
                </w:p>
              </w:tc>
            </w:tr>
            <w:tr>
              <w:trPr/>
              <w:tc>
                <w:tcPr>
                  <w:tcW w:w="2467" w:type="dxa"/>
                  <w:tcBorders/>
                  <w:shd w:color="auto" w:fill="auto" w:val="clear"/>
                  <w:tcMar>
                    <w:left w:w="103" w:type="dxa"/>
                  </w:tcMar>
                </w:tcPr>
                <w:p>
                  <w:pPr>
                    <w:pStyle w:val="Normal"/>
                    <w:rPr>
                      <w:rFonts w:ascii="Calibri" w:hAnsi="Calibri"/>
                      <w:iCs/>
                      <w:color w:val="002060"/>
                      <w:sz w:val="22"/>
                      <w:szCs w:val="20"/>
                      <w:lang w:val="el-GR"/>
                    </w:rPr>
                  </w:pPr>
                  <w:r>
                    <w:rPr>
                      <w:rFonts w:ascii="Calibri" w:hAnsi="Calibri"/>
                      <w:iCs/>
                      <w:color w:val="002060"/>
                      <w:sz w:val="22"/>
                      <w:szCs w:val="20"/>
                      <w:lang w:val="el-GR"/>
                    </w:rPr>
                  </w:r>
                </w:p>
              </w:tc>
              <w:tc>
                <w:tcPr>
                  <w:tcW w:w="2467" w:type="dxa"/>
                  <w:tcBorders/>
                  <w:shd w:fill="auto" w:val="clear"/>
                  <w:tcMar>
                    <w:left w:w="103" w:type="dxa"/>
                  </w:tcMar>
                </w:tcPr>
                <w:p>
                  <w:pPr>
                    <w:pStyle w:val="Normal"/>
                    <w:jc w:val="center"/>
                    <w:rPr>
                      <w:rFonts w:ascii="Calibri" w:hAnsi="Calibri" w:cs="Arial"/>
                      <w:color w:val="002060"/>
                      <w:sz w:val="20"/>
                      <w:szCs w:val="20"/>
                      <w:lang w:val="el-GR"/>
                    </w:rPr>
                  </w:pPr>
                  <w:r>
                    <w:rPr>
                      <w:rFonts w:cs="Arial" w:ascii="Calibri" w:hAnsi="Calibri"/>
                      <w:color w:val="002060"/>
                      <w:sz w:val="20"/>
                      <w:szCs w:val="20"/>
                      <w:lang w:val="el-GR"/>
                    </w:rPr>
                  </w:r>
                </w:p>
              </w:tc>
            </w:tr>
            <w:tr>
              <w:trPr/>
              <w:tc>
                <w:tcPr>
                  <w:tcW w:w="2467" w:type="dxa"/>
                  <w:tcBorders/>
                  <w:shd w:color="auto" w:fill="auto" w:val="clear"/>
                  <w:tcMar>
                    <w:left w:w="103" w:type="dxa"/>
                  </w:tcMar>
                </w:tcPr>
                <w:p>
                  <w:pPr>
                    <w:pStyle w:val="Normal"/>
                    <w:rPr>
                      <w:rFonts w:ascii="Calibri" w:hAnsi="Calibri"/>
                      <w:iCs/>
                      <w:color w:val="002060"/>
                      <w:sz w:val="22"/>
                      <w:szCs w:val="20"/>
                    </w:rPr>
                  </w:pPr>
                  <w:r>
                    <w:rPr>
                      <w:rFonts w:ascii="Calibri" w:hAnsi="Calibri"/>
                      <w:iCs/>
                      <w:color w:val="002060"/>
                      <w:sz w:val="22"/>
                      <w:szCs w:val="20"/>
                    </w:rPr>
                  </w:r>
                </w:p>
              </w:tc>
              <w:tc>
                <w:tcPr>
                  <w:tcW w:w="2467" w:type="dxa"/>
                  <w:tcBorders/>
                  <w:shd w:fill="auto" w:val="clear"/>
                  <w:tcMar>
                    <w:left w:w="103" w:type="dxa"/>
                  </w:tcMar>
                </w:tcPr>
                <w:p>
                  <w:pPr>
                    <w:pStyle w:val="Normal"/>
                    <w:rPr>
                      <w:rFonts w:ascii="Calibri" w:hAnsi="Calibri" w:cs="Arial"/>
                      <w:i/>
                      <w:i/>
                      <w:color w:val="002060"/>
                      <w:sz w:val="16"/>
                      <w:szCs w:val="20"/>
                      <w:lang w:val="el-GR"/>
                    </w:rPr>
                  </w:pPr>
                  <w:r>
                    <w:rPr>
                      <w:rFonts w:cs="Arial" w:ascii="Calibri" w:hAnsi="Calibri"/>
                      <w:i/>
                      <w:color w:val="002060"/>
                      <w:sz w:val="16"/>
                      <w:szCs w:val="20"/>
                      <w:lang w:val="el-GR"/>
                    </w:rPr>
                  </w:r>
                </w:p>
              </w:tc>
            </w:tr>
            <w:tr>
              <w:trPr/>
              <w:tc>
                <w:tcPr>
                  <w:tcW w:w="2467" w:type="dxa"/>
                  <w:tcBorders/>
                  <w:shd w:color="auto" w:fill="auto" w:val="clear"/>
                  <w:tcMar>
                    <w:left w:w="103" w:type="dxa"/>
                  </w:tcMar>
                </w:tcPr>
                <w:p>
                  <w:pPr>
                    <w:pStyle w:val="Normal"/>
                    <w:rPr>
                      <w:rFonts w:ascii="Calibri" w:hAnsi="Calibri"/>
                      <w:iCs/>
                      <w:color w:val="002060"/>
                      <w:sz w:val="22"/>
                      <w:szCs w:val="20"/>
                    </w:rPr>
                  </w:pPr>
                  <w:r>
                    <w:rPr>
                      <w:rFonts w:ascii="Calibri" w:hAnsi="Calibri"/>
                      <w:iCs/>
                      <w:color w:val="002060"/>
                      <w:sz w:val="22"/>
                      <w:szCs w:val="20"/>
                    </w:rPr>
                  </w:r>
                </w:p>
              </w:tc>
              <w:tc>
                <w:tcPr>
                  <w:tcW w:w="2467" w:type="dxa"/>
                  <w:tcBorders/>
                  <w:shd w:fill="auto" w:val="clear"/>
                  <w:tcMar>
                    <w:left w:w="103" w:type="dxa"/>
                  </w:tcMar>
                </w:tcPr>
                <w:p>
                  <w:pPr>
                    <w:pStyle w:val="Normal"/>
                    <w:rPr>
                      <w:rFonts w:ascii="Calibri" w:hAnsi="Calibri" w:cs="Arial"/>
                      <w:i/>
                      <w:i/>
                      <w:color w:val="002060"/>
                      <w:sz w:val="16"/>
                      <w:szCs w:val="20"/>
                      <w:lang w:val="el-GR"/>
                    </w:rPr>
                  </w:pPr>
                  <w:r>
                    <w:rPr>
                      <w:rFonts w:cs="Arial" w:ascii="Calibri" w:hAnsi="Calibri"/>
                      <w:i/>
                      <w:color w:val="002060"/>
                      <w:sz w:val="16"/>
                      <w:szCs w:val="20"/>
                      <w:lang w:val="el-GR"/>
                    </w:rPr>
                  </w:r>
                </w:p>
              </w:tc>
            </w:tr>
            <w:tr>
              <w:trPr/>
              <w:tc>
                <w:tcPr>
                  <w:tcW w:w="2467" w:type="dxa"/>
                  <w:tcBorders/>
                  <w:shd w:color="auto" w:fill="auto" w:val="clear"/>
                  <w:tcMar>
                    <w:left w:w="103" w:type="dxa"/>
                  </w:tcMar>
                </w:tcPr>
                <w:p>
                  <w:pPr>
                    <w:pStyle w:val="Normal"/>
                    <w:rPr>
                      <w:rFonts w:ascii="Calibri" w:hAnsi="Calibri"/>
                      <w:iCs/>
                      <w:color w:val="002060"/>
                      <w:sz w:val="22"/>
                      <w:szCs w:val="20"/>
                    </w:rPr>
                  </w:pPr>
                  <w:r>
                    <w:rPr>
                      <w:rFonts w:ascii="Calibri" w:hAnsi="Calibri"/>
                      <w:iCs/>
                      <w:color w:val="002060"/>
                      <w:sz w:val="22"/>
                      <w:szCs w:val="20"/>
                    </w:rPr>
                  </w:r>
                </w:p>
              </w:tc>
              <w:tc>
                <w:tcPr>
                  <w:tcW w:w="2467" w:type="dxa"/>
                  <w:tcBorders/>
                  <w:shd w:fill="auto" w:val="clear"/>
                  <w:tcMar>
                    <w:left w:w="103" w:type="dxa"/>
                  </w:tcMar>
                </w:tcPr>
                <w:p>
                  <w:pPr>
                    <w:pStyle w:val="Normal"/>
                    <w:rPr>
                      <w:rFonts w:ascii="Calibri" w:hAnsi="Calibri" w:cs="Arial"/>
                      <w:i/>
                      <w:i/>
                      <w:color w:val="002060"/>
                      <w:sz w:val="16"/>
                      <w:szCs w:val="20"/>
                      <w:lang w:val="el-GR"/>
                    </w:rPr>
                  </w:pPr>
                  <w:r>
                    <w:rPr>
                      <w:rFonts w:cs="Arial" w:ascii="Calibri" w:hAnsi="Calibri"/>
                      <w:i/>
                      <w:color w:val="002060"/>
                      <w:sz w:val="16"/>
                      <w:szCs w:val="20"/>
                      <w:lang w:val="el-GR"/>
                    </w:rPr>
                  </w:r>
                </w:p>
              </w:tc>
            </w:tr>
            <w:tr>
              <w:trPr/>
              <w:tc>
                <w:tcPr>
                  <w:tcW w:w="2467" w:type="dxa"/>
                  <w:tcBorders/>
                  <w:shd w:color="auto" w:fill="auto" w:val="clear"/>
                  <w:tcMar>
                    <w:left w:w="103" w:type="dxa"/>
                  </w:tcMar>
                </w:tcPr>
                <w:p>
                  <w:pPr>
                    <w:pStyle w:val="Normal"/>
                    <w:rPr>
                      <w:rFonts w:ascii="Calibri" w:hAnsi="Calibri"/>
                      <w:iCs/>
                      <w:color w:val="002060"/>
                      <w:sz w:val="22"/>
                      <w:szCs w:val="20"/>
                      <w:lang w:val="el-GR"/>
                    </w:rPr>
                  </w:pPr>
                  <w:r>
                    <w:rPr>
                      <w:rFonts w:ascii="Calibri" w:hAnsi="Calibri"/>
                      <w:iCs/>
                      <w:color w:val="002060"/>
                      <w:sz w:val="22"/>
                      <w:szCs w:val="20"/>
                      <w:lang w:val="el-GR"/>
                    </w:rPr>
                  </w:r>
                </w:p>
              </w:tc>
              <w:tc>
                <w:tcPr>
                  <w:tcW w:w="2467" w:type="dxa"/>
                  <w:tcBorders/>
                  <w:shd w:fill="auto" w:val="clear"/>
                  <w:tcMar>
                    <w:left w:w="103" w:type="dxa"/>
                  </w:tcMar>
                </w:tcPr>
                <w:p>
                  <w:pPr>
                    <w:pStyle w:val="Normal"/>
                    <w:jc w:val="center"/>
                    <w:rPr>
                      <w:rFonts w:ascii="Calibri" w:hAnsi="Calibri" w:cs="Arial"/>
                      <w:color w:val="002060"/>
                      <w:sz w:val="20"/>
                      <w:szCs w:val="20"/>
                      <w:lang w:val="el-GR"/>
                    </w:rPr>
                  </w:pPr>
                  <w:r>
                    <w:rPr>
                      <w:rFonts w:cs="Arial" w:ascii="Calibri" w:hAnsi="Calibri"/>
                      <w:color w:val="002060"/>
                      <w:sz w:val="20"/>
                      <w:szCs w:val="20"/>
                      <w:lang w:val="el-GR"/>
                    </w:rPr>
                  </w:r>
                </w:p>
              </w:tc>
            </w:tr>
            <w:tr>
              <w:trPr/>
              <w:tc>
                <w:tcPr>
                  <w:tcW w:w="2467" w:type="dxa"/>
                  <w:tcBorders/>
                  <w:shd w:fill="auto" w:val="clear"/>
                  <w:tcMar>
                    <w:left w:w="103" w:type="dxa"/>
                  </w:tcMar>
                </w:tcPr>
                <w:p>
                  <w:pPr>
                    <w:pStyle w:val="Normal"/>
                    <w:rPr>
                      <w:rFonts w:ascii="Calibri" w:hAnsi="Calibri"/>
                      <w:iCs/>
                      <w:color w:val="002060"/>
                      <w:sz w:val="22"/>
                      <w:szCs w:val="22"/>
                      <w:lang w:val="el-GR"/>
                    </w:rPr>
                  </w:pPr>
                  <w:r>
                    <w:rPr>
                      <w:rFonts w:ascii="Calibri" w:hAnsi="Calibri"/>
                      <w:iCs/>
                      <w:color w:val="002060"/>
                      <w:sz w:val="22"/>
                      <w:szCs w:val="20"/>
                      <w:lang w:val="el-GR"/>
                    </w:rPr>
                    <w:t>Σύνολο</w:t>
                  </w:r>
                  <w:r>
                    <w:rPr>
                      <w:rFonts w:ascii="Calibri" w:hAnsi="Calibri"/>
                      <w:iCs/>
                      <w:color w:val="002060"/>
                      <w:sz w:val="22"/>
                      <w:szCs w:val="20"/>
                    </w:rPr>
                    <w:t xml:space="preserve"> </w:t>
                  </w:r>
                  <w:r>
                    <w:rPr>
                      <w:rFonts w:ascii="Calibri" w:hAnsi="Calibri"/>
                      <w:iCs/>
                      <w:color w:val="002060"/>
                      <w:sz w:val="22"/>
                      <w:szCs w:val="20"/>
                      <w:lang w:val="el-GR"/>
                    </w:rPr>
                    <w:t>Μαθήματος</w:t>
                  </w:r>
                  <w:r>
                    <w:rPr>
                      <w:rFonts w:ascii="Calibri" w:hAnsi="Calibri"/>
                      <w:iCs/>
                      <w:color w:val="002060"/>
                      <w:sz w:val="22"/>
                      <w:szCs w:val="20"/>
                    </w:rPr>
                    <w:t xml:space="preserve"> </w:t>
                  </w:r>
                </w:p>
              </w:tc>
              <w:tc>
                <w:tcPr>
                  <w:tcW w:w="2467" w:type="dxa"/>
                  <w:tcBorders/>
                  <w:shd w:fill="auto" w:val="clear"/>
                  <w:tcMar>
                    <w:left w:w="103" w:type="dxa"/>
                  </w:tcMar>
                  <w:vAlign w:val="center"/>
                </w:tcPr>
                <w:p>
                  <w:pPr>
                    <w:pStyle w:val="Normal"/>
                    <w:jc w:val="center"/>
                    <w:rPr>
                      <w:rFonts w:ascii="Calibri" w:hAnsi="Calibri" w:cs="Arial"/>
                      <w:b/>
                      <w:b/>
                      <w:i/>
                      <w:i/>
                      <w:color w:val="002060"/>
                      <w:sz w:val="20"/>
                      <w:szCs w:val="20"/>
                      <w:lang w:val="el-GR"/>
                    </w:rPr>
                  </w:pPr>
                  <w:r>
                    <w:rPr>
                      <w:rFonts w:ascii="Calibri" w:hAnsi="Calibri"/>
                      <w:b/>
                      <w:bCs/>
                      <w:i/>
                      <w:iCs/>
                      <w:color w:val="000000"/>
                      <w:szCs w:val="20"/>
                    </w:rPr>
                    <w:t>125 ώρες (5 ECTS)</w:t>
                  </w:r>
                </w:p>
              </w:tc>
            </w:tr>
          </w:tbl>
          <w:p>
            <w:pPr>
              <w:pStyle w:val="Normal"/>
              <w:rPr>
                <w:rFonts w:ascii="Tahoma" w:hAnsi="Tahoma" w:cs="Tahoma"/>
              </w:rPr>
            </w:pPr>
            <w:r>
              <w:rPr>
                <w:rFonts w:cs="Tahoma" w:ascii="Tahoma" w:hAnsi="Tahoma"/>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i/>
                <w:i/>
                <w:sz w:val="16"/>
                <w:szCs w:val="16"/>
                <w:lang w:val="el-GR"/>
              </w:rPr>
            </w:pPr>
            <w:r>
              <w:rPr>
                <w:rFonts w:cs="Arial" w:ascii="Calibri" w:hAnsi="Calibri"/>
                <w:i/>
                <w:sz w:val="16"/>
                <w:szCs w:val="16"/>
                <w:lang w:val="el-GR"/>
              </w:rPr>
              <w:t xml:space="preserve">Γλώσσα Αξιολόγησης: Ελληνική </w:t>
            </w:r>
          </w:p>
          <w:p>
            <w:pPr>
              <w:pStyle w:val="Normal"/>
              <w:rPr>
                <w:rFonts w:ascii="Calibri" w:hAnsi="Calibri" w:cs="Arial"/>
                <w:color w:val="002060"/>
                <w:lang w:val="el-GR"/>
              </w:rPr>
            </w:pPr>
            <w:r>
              <w:rPr>
                <w:rFonts w:cs="Arial" w:ascii="Calibri" w:hAnsi="Calibri"/>
                <w:i/>
                <w:sz w:val="16"/>
                <w:szCs w:val="16"/>
                <w:lang w:val="el-GR"/>
              </w:rPr>
              <w:t xml:space="preserve">Μέθοδοι αξιολόγησης: Γραπτή Εξέταση στο τέλος του εξαμήνου </w:t>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rFonts w:cs="Arial"/>
                <w:i/>
                <w:i/>
                <w:sz w:val="16"/>
                <w:szCs w:val="16"/>
              </w:rPr>
            </w:pPr>
            <w:r>
              <w:rPr>
                <w:rFonts w:cs="Arial"/>
                <w:i/>
                <w:sz w:val="16"/>
                <w:szCs w:val="16"/>
              </w:rPr>
              <w:t>- Προτεινόμενη Βιβλιογραφία:</w:t>
            </w:r>
          </w:p>
          <w:p>
            <w:pPr>
              <w:pStyle w:val="ListParagraph"/>
              <w:ind w:left="0" w:hanging="0"/>
              <w:jc w:val="both"/>
              <w:rPr>
                <w:rFonts w:cs="Arial"/>
                <w:i/>
                <w:i/>
                <w:sz w:val="16"/>
                <w:szCs w:val="16"/>
              </w:rPr>
            </w:pPr>
            <w:r>
              <w:rPr>
                <w:rFonts w:cs="Arial"/>
                <w:i/>
                <w:sz w:val="16"/>
                <w:szCs w:val="16"/>
              </w:rPr>
              <w:t xml:space="preserve">Κ. ΑΝΤΩΝΟΠΟΥΛΟΣ ΚΑΙ Κ. ΜΑΓΚΛΙΒΕΡΑΣ (ΕΠΙΜ.), ΤΟ ΔΙΚΑΙΟ ΤΗΣ ΔΙΕΘΝΟΥΣ ΚΟΙΝΩΝΙΑΣ, ΤΡΙΤΗ ΕΚΔΟΣΗ, ΝΟΜΙΚΗ ΒΙΒΛΙΟΘΗΚΗ </w:t>
            </w:r>
          </w:p>
          <w:p>
            <w:pPr>
              <w:pStyle w:val="ListParagraph"/>
              <w:ind w:left="0" w:hanging="0"/>
              <w:jc w:val="both"/>
              <w:rPr>
                <w:rFonts w:cs="Arial"/>
                <w:i/>
                <w:i/>
                <w:sz w:val="16"/>
                <w:szCs w:val="16"/>
              </w:rPr>
            </w:pPr>
            <w:r>
              <w:rPr>
                <w:rFonts w:cs="Arial"/>
                <w:i/>
                <w:sz w:val="16"/>
                <w:szCs w:val="16"/>
              </w:rPr>
              <w:t>Ε. ΡΟΥΚΟΥΝΑΣ, ΔΗΜΟΣΙΟ ΔΙΕΘΝΕΣ ΔΙΚΑΙΟ, ΝΟΜΙΚΗ ΒΙΒΛΙΟΘΗΚΗ</w:t>
            </w:r>
          </w:p>
          <w:p>
            <w:pPr>
              <w:pStyle w:val="ListParagraph"/>
              <w:ind w:left="0" w:hanging="0"/>
              <w:jc w:val="both"/>
              <w:rPr>
                <w:rFonts w:cs="Arial"/>
                <w:i/>
                <w:i/>
                <w:sz w:val="16"/>
                <w:szCs w:val="16"/>
              </w:rPr>
            </w:pPr>
            <w:r>
              <w:rPr>
                <w:rFonts w:cs="Arial"/>
                <w:i/>
                <w:sz w:val="16"/>
                <w:szCs w:val="16"/>
              </w:rPr>
              <w:t>ΧΑΤΖΗΚΩΝΣΤΑΝΤΙΝΟΥ Κ., ΣΑΡΗΓΙΑΝΝΙΔΗΣ Μ.,ΑΠΟΣΤΟΛΙΔΗΣ Χ, ΘΕΜΕΛΙΩΔΕΙΣ ΕΝΝΟΙΕΣ ΣΤΟ ΔΙΕΘΝΕΣ ΔΗΜΟΣΙΟ ΔΙΚΑΙΟ, ΕΚΔΟΣΕΙΣ ΣΑΚΚΟΥΛΑ</w:t>
            </w:r>
          </w:p>
          <w:p>
            <w:pPr>
              <w:pStyle w:val="ListParagraph"/>
              <w:ind w:left="0" w:hanging="0"/>
              <w:jc w:val="both"/>
              <w:rPr>
                <w:rFonts w:cs="Arial"/>
                <w:i/>
                <w:i/>
                <w:sz w:val="16"/>
                <w:szCs w:val="16"/>
              </w:rPr>
            </w:pPr>
            <w:r>
              <w:rPr>
                <w:rFonts w:cs="Arial"/>
                <w:i/>
                <w:sz w:val="16"/>
                <w:szCs w:val="16"/>
              </w:rPr>
              <w:t>Φ. ΠΑΖΑΡΤΖΗ, Η ΔΙΚΑΙΟΔΟΤΙΚΗ ΛΕΙΤΟΥΡΓΙΑ ΣΤΟ ΔΙΕΘΝΕΣ ΔΙΚΑΙΟ</w:t>
            </w:r>
            <w:r>
              <w:rPr>
                <w:rFonts w:ascii="Georgia" w:hAnsi="Georgia"/>
                <w:color w:val="000000"/>
                <w:sz w:val="16"/>
                <w:szCs w:val="16"/>
                <w:shd w:fill="F7F3E8" w:val="clear"/>
              </w:rPr>
              <w:t xml:space="preserve">, </w:t>
            </w:r>
            <w:r>
              <w:rPr>
                <w:rFonts w:cs="Arial"/>
                <w:i/>
                <w:sz w:val="16"/>
                <w:szCs w:val="16"/>
              </w:rPr>
              <w:t>ΝΟΜΙΚΗ ΒΙΒΛΙΟΘΗΚΗ</w:t>
            </w:r>
          </w:p>
          <w:p>
            <w:pPr>
              <w:pStyle w:val="Normal"/>
              <w:jc w:val="both"/>
              <w:rPr>
                <w:rFonts w:ascii="Calibri" w:hAnsi="Calibri" w:cs="Arial"/>
                <w:i/>
                <w:i/>
                <w:sz w:val="16"/>
                <w:szCs w:val="16"/>
              </w:rPr>
            </w:pPr>
            <w:r>
              <w:rPr>
                <w:rFonts w:cs="Arial" w:ascii="Calibri" w:hAnsi="Calibri"/>
                <w:i/>
                <w:sz w:val="16"/>
                <w:szCs w:val="16"/>
              </w:rPr>
              <w:t xml:space="preserve">- </w:t>
            </w:r>
            <w:r>
              <w:rPr>
                <w:rFonts w:cs="Arial" w:ascii="Calibri" w:hAnsi="Calibri"/>
                <w:i/>
                <w:sz w:val="16"/>
                <w:szCs w:val="16"/>
                <w:lang w:val="el-GR"/>
              </w:rPr>
              <w:t>Συναφή</w:t>
            </w:r>
            <w:r>
              <w:rPr>
                <w:rFonts w:cs="Arial" w:ascii="Calibri" w:hAnsi="Calibri"/>
                <w:i/>
                <w:sz w:val="16"/>
                <w:szCs w:val="16"/>
              </w:rPr>
              <w:t xml:space="preserve"> </w:t>
            </w:r>
            <w:r>
              <w:rPr>
                <w:rFonts w:cs="Arial" w:ascii="Calibri" w:hAnsi="Calibri"/>
                <w:i/>
                <w:sz w:val="16"/>
                <w:szCs w:val="16"/>
                <w:lang w:val="el-GR"/>
              </w:rPr>
              <w:t>επιστημονικά</w:t>
            </w:r>
            <w:r>
              <w:rPr>
                <w:rFonts w:cs="Arial" w:ascii="Calibri" w:hAnsi="Calibri"/>
                <w:i/>
                <w:sz w:val="16"/>
                <w:szCs w:val="16"/>
              </w:rPr>
              <w:t xml:space="preserve"> </w:t>
            </w:r>
            <w:r>
              <w:rPr>
                <w:rFonts w:cs="Arial" w:ascii="Calibri" w:hAnsi="Calibri"/>
                <w:i/>
                <w:sz w:val="16"/>
                <w:szCs w:val="16"/>
                <w:lang w:val="el-GR"/>
              </w:rPr>
              <w:t>περιοδικά</w:t>
            </w:r>
            <w:r>
              <w:rPr>
                <w:rFonts w:cs="Arial" w:ascii="Calibri" w:hAnsi="Calibri"/>
                <w:i/>
                <w:sz w:val="16"/>
                <w:szCs w:val="16"/>
              </w:rPr>
              <w:t>:</w:t>
            </w:r>
          </w:p>
          <w:p>
            <w:pPr>
              <w:pStyle w:val="Normal"/>
              <w:jc w:val="both"/>
              <w:rPr>
                <w:rFonts w:ascii="Calibri" w:hAnsi="Calibri" w:cs="Arial"/>
                <w:i/>
                <w:i/>
                <w:sz w:val="16"/>
                <w:szCs w:val="16"/>
              </w:rPr>
            </w:pPr>
            <w:r>
              <w:rPr>
                <w:rFonts w:cs="Arial" w:ascii="Calibri" w:hAnsi="Calibri"/>
                <w:i/>
                <w:sz w:val="16"/>
                <w:szCs w:val="16"/>
              </w:rPr>
              <w:t>AMERICAN JOURNAL OF INTERNATIONAL LAW</w:t>
            </w:r>
          </w:p>
          <w:p>
            <w:pPr>
              <w:pStyle w:val="Normal"/>
              <w:jc w:val="both"/>
              <w:rPr>
                <w:rFonts w:ascii="Calibri" w:hAnsi="Calibri" w:cs="Arial"/>
                <w:i/>
                <w:i/>
                <w:sz w:val="16"/>
                <w:szCs w:val="16"/>
              </w:rPr>
            </w:pPr>
            <w:r>
              <w:rPr>
                <w:rFonts w:cs="Arial" w:ascii="Calibri" w:hAnsi="Calibri"/>
                <w:i/>
                <w:sz w:val="16"/>
                <w:szCs w:val="16"/>
              </w:rPr>
              <w:t>EUROPEAN JOURNAL OF INTERNATIONAL LAW</w:t>
            </w:r>
          </w:p>
          <w:p>
            <w:pPr>
              <w:pStyle w:val="Normal"/>
              <w:jc w:val="both"/>
              <w:rPr>
                <w:rFonts w:ascii="Calibri" w:hAnsi="Calibri" w:cs="Arial"/>
                <w:i/>
                <w:i/>
                <w:sz w:val="16"/>
                <w:szCs w:val="16"/>
              </w:rPr>
            </w:pPr>
            <w:r>
              <w:rPr>
                <w:rFonts w:cs="Arial" w:ascii="Calibri" w:hAnsi="Calibri"/>
                <w:i/>
                <w:sz w:val="16"/>
                <w:szCs w:val="16"/>
              </w:rPr>
              <w:t>LEIDEN JOURNAL OF INTERNATIONAL LAW</w:t>
            </w:r>
          </w:p>
          <w:p>
            <w:pPr>
              <w:pStyle w:val="Normal"/>
              <w:jc w:val="both"/>
              <w:rPr>
                <w:rFonts w:ascii="Calibri" w:hAnsi="Calibri" w:cs="Arial"/>
                <w:i/>
                <w:i/>
                <w:sz w:val="16"/>
                <w:szCs w:val="16"/>
                <w:lang w:val="en-GB"/>
              </w:rPr>
            </w:pPr>
            <w:bookmarkStart w:id="0" w:name="_GoBack"/>
            <w:bookmarkEnd w:id="0"/>
            <w:r>
              <w:rPr>
                <w:rFonts w:cs="Arial" w:ascii="Calibri" w:hAnsi="Calibri"/>
                <w:i/>
                <w:sz w:val="16"/>
                <w:szCs w:val="16"/>
                <w:lang w:val="en-GB"/>
              </w:rPr>
              <w:t xml:space="preserve">NETHERLANDS JOURNAL OF INTERNATIONAL LAW </w:t>
            </w:r>
          </w:p>
          <w:p>
            <w:pPr>
              <w:pStyle w:val="Normal"/>
              <w:jc w:val="both"/>
              <w:rPr>
                <w:rFonts w:ascii="Calibri" w:hAnsi="Calibri" w:cs="Arial"/>
                <w:i/>
                <w:i/>
                <w:sz w:val="16"/>
                <w:szCs w:val="16"/>
                <w:lang w:val="en-GB"/>
              </w:rPr>
            </w:pPr>
            <w:r>
              <w:rPr>
                <w:rFonts w:cs="Arial" w:ascii="Calibri" w:hAnsi="Calibri"/>
                <w:i/>
                <w:sz w:val="16"/>
                <w:szCs w:val="16"/>
                <w:lang w:val="en-GB"/>
              </w:rPr>
              <w:t xml:space="preserve">NORDIC JOURNAL OF INTERNATIONAL LAW </w:t>
            </w:r>
          </w:p>
          <w:p>
            <w:pPr>
              <w:pStyle w:val="Normal"/>
              <w:jc w:val="both"/>
              <w:rPr>
                <w:rFonts w:ascii="Calibri" w:hAnsi="Calibri" w:eastAsia="Calibri" w:cs="Arial"/>
                <w:color w:val="002060"/>
                <w:sz w:val="20"/>
                <w:szCs w:val="20"/>
              </w:rPr>
            </w:pPr>
            <w:r>
              <w:rPr>
                <w:rFonts w:eastAsia="Calibri" w:cs="Arial" w:ascii="Calibri" w:hAnsi="Calibri"/>
                <w:color w:val="002060"/>
                <w:sz w:val="20"/>
                <w:szCs w:val="20"/>
              </w:rPr>
            </w:r>
          </w:p>
          <w:p>
            <w:pPr>
              <w:pStyle w:val="Normal"/>
              <w:jc w:val="both"/>
              <w:rPr>
                <w:rFonts w:ascii="Calibri" w:hAnsi="Calibri" w:eastAsia="Calibri" w:cs="Arial"/>
                <w:color w:val="002060"/>
              </w:rPr>
            </w:pPr>
            <w:r>
              <w:rPr>
                <w:rFonts w:eastAsia="Calibri" w:cs="Arial" w:ascii="Calibri" w:hAnsi="Calibri"/>
                <w:color w:val="002060"/>
              </w:rPr>
            </w:r>
          </w:p>
          <w:p>
            <w:pPr>
              <w:pStyle w:val="Normal"/>
              <w:jc w:val="both"/>
              <w:rPr>
                <w:rFonts w:ascii="Calibri" w:hAnsi="Calibri" w:cs="Arial"/>
                <w:b/>
                <w:b/>
              </w:rPr>
            </w:pPr>
            <w:r>
              <w:rPr>
                <w:rFonts w:cs="Arial" w:ascii="Calibri" w:hAnsi="Calibri"/>
                <w:b/>
              </w:rPr>
            </w:r>
          </w:p>
        </w:tc>
      </w:tr>
    </w:tbl>
    <w:p>
      <w:pPr>
        <w:pStyle w:val="Normal"/>
        <w:widowControl w:val="false"/>
        <w:spacing w:lineRule="auto" w:line="276" w:before="240" w:after="200"/>
        <w:rPr>
          <w:rFonts w:ascii="Calibri" w:hAnsi="Calibri" w:cs="Arial"/>
          <w:b/>
          <w:b/>
          <w:color w:val="000000"/>
          <w:sz w:val="22"/>
          <w:szCs w:val="22"/>
        </w:rPr>
      </w:pPr>
      <w:bookmarkStart w:id="1" w:name="_Toc181708547"/>
      <w:bookmarkStart w:id="2" w:name="_Toc181708547"/>
      <w:bookmarkEnd w:id="2"/>
      <w:r>
        <w:rPr>
          <w:rFonts w:cs="Arial" w:ascii="Calibri" w:hAnsi="Calibri"/>
          <w:b/>
          <w:color w:val="000000"/>
          <w:sz w:val="22"/>
          <w:szCs w:val="22"/>
        </w:rPr>
      </w:r>
    </w:p>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decimal"/>
      <w:lvlText w:val="(%1)"/>
      <w:lvlJc w:val="left"/>
      <w:pPr>
        <w:ind w:left="36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embedSystemFonts/>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semiHidden/>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libri" w:hAnsi="Calibri"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 w:val="20"/>
    </w:rPr>
  </w:style>
  <w:style w:type="character" w:styleId="ListLabel137">
    <w:name w:val="ListLabel 137"/>
    <w:qFormat/>
    <w:rPr>
      <w:rFonts w:cs="Times New Roman"/>
      <w:sz w:val="20"/>
    </w:rPr>
  </w:style>
  <w:style w:type="character" w:styleId="ListLabel138">
    <w:name w:val="ListLabel 138"/>
    <w:qFormat/>
    <w:rPr>
      <w:rFonts w:cs="Times New Roman"/>
      <w:sz w:val="20"/>
    </w:rPr>
  </w:style>
  <w:style w:type="character" w:styleId="ListLabel139">
    <w:name w:val="ListLabel 139"/>
    <w:qFormat/>
    <w:rPr>
      <w:rFonts w:cs="Times New Roman"/>
      <w:sz w:val="20"/>
    </w:rPr>
  </w:style>
  <w:style w:type="character" w:styleId="ListLabel140">
    <w:name w:val="ListLabel 140"/>
    <w:qFormat/>
    <w:rPr>
      <w:rFonts w:cs="Times New Roman"/>
      <w:sz w:val="20"/>
    </w:rPr>
  </w:style>
  <w:style w:type="character" w:styleId="ListLabel141">
    <w:name w:val="ListLabel 141"/>
    <w:qFormat/>
    <w:rPr>
      <w:rFonts w:cs="Times New Roman"/>
      <w:sz w:val="20"/>
    </w:rPr>
  </w:style>
  <w:style w:type="character" w:styleId="ListLabel142">
    <w:name w:val="ListLabel 142"/>
    <w:qFormat/>
    <w:rPr>
      <w:rFonts w:cs="Times New Roman"/>
      <w:sz w:val="20"/>
    </w:rPr>
  </w:style>
  <w:style w:type="character" w:styleId="ListLabel143">
    <w:name w:val="ListLabel 143"/>
    <w:qFormat/>
    <w:rPr>
      <w:rFonts w:cs="Times New Roman"/>
      <w:sz w:val="20"/>
    </w:rPr>
  </w:style>
  <w:style w:type="character" w:styleId="ListLabel144">
    <w:name w:val="ListLabel 144"/>
    <w:qFormat/>
    <w:rPr>
      <w:rFonts w:cs="Times New Roman"/>
      <w:sz w:val="20"/>
    </w:rPr>
  </w:style>
  <w:style w:type="character" w:styleId="ListLabel145">
    <w:name w:val="ListLabel 145"/>
    <w:qFormat/>
    <w:rPr>
      <w:rFonts w:cs="Times New Roman"/>
      <w:sz w:val="20"/>
    </w:rPr>
  </w:style>
  <w:style w:type="character" w:styleId="ListLabel146">
    <w:name w:val="ListLabel 146"/>
    <w:qFormat/>
    <w:rPr>
      <w:rFonts w:cs="Times New Roman"/>
      <w:sz w:val="20"/>
    </w:rPr>
  </w:style>
  <w:style w:type="character" w:styleId="ListLabel147">
    <w:name w:val="ListLabel 147"/>
    <w:qFormat/>
    <w:rPr>
      <w:rFonts w:cs="Times New Roman"/>
      <w:sz w:val="20"/>
    </w:rPr>
  </w:style>
  <w:style w:type="character" w:styleId="ListLabel148">
    <w:name w:val="ListLabel 148"/>
    <w:qFormat/>
    <w:rPr>
      <w:rFonts w:cs="Times New Roman"/>
      <w:sz w:val="20"/>
    </w:rPr>
  </w:style>
  <w:style w:type="character" w:styleId="ListLabel149">
    <w:name w:val="ListLabel 149"/>
    <w:qFormat/>
    <w:rPr>
      <w:rFonts w:cs="Times New Roman"/>
      <w:sz w:val="20"/>
    </w:rPr>
  </w:style>
  <w:style w:type="character" w:styleId="ListLabel150">
    <w:name w:val="ListLabel 150"/>
    <w:qFormat/>
    <w:rPr>
      <w:rFonts w:cs="Times New Roman"/>
      <w:sz w:val="20"/>
    </w:rPr>
  </w:style>
  <w:style w:type="character" w:styleId="ListLabel151">
    <w:name w:val="ListLabel 151"/>
    <w:qFormat/>
    <w:rPr>
      <w:rFonts w:cs="Times New Roman"/>
      <w:sz w:val="20"/>
    </w:rPr>
  </w:style>
  <w:style w:type="character" w:styleId="ListLabel152">
    <w:name w:val="ListLabel 152"/>
    <w:qFormat/>
    <w:rPr>
      <w:rFonts w:cs="Times New Roman"/>
      <w:sz w:val="20"/>
    </w:rPr>
  </w:style>
  <w:style w:type="character" w:styleId="ListLabel153">
    <w:name w:val="ListLabel 153"/>
    <w:qFormat/>
    <w:rPr>
      <w:rFonts w:cs="Times New Roman"/>
      <w:sz w:val="20"/>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eastAsia="Times New Roman" w:cs="Calibri"/>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semiHidden/>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99"/>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LibreOffice/5.3.1.2$Linux_X86_64 LibreOffice_project/30m0$Build-2</Application>
  <Pages>3</Pages>
  <Words>858</Words>
  <Characters>5736</Characters>
  <CharactersWithSpaces>6518</CharactersWithSpaces>
  <Paragraphs>111</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2017-05-26T06:27:00Z</dcterms:created>
  <dc:creator>ska</dc:creator>
  <dc:description/>
  <dc:language>en-US</dc:language>
  <cp:lastModifiedBy>Eleanna</cp:lastModifiedBy>
  <cp:lastPrinted>2014-04-24T14:33:00Z</cp:lastPrinted>
  <dcterms:modified xsi:type="dcterms:W3CDTF">2017-09-14T07:37:00Z</dcterms:modified>
  <cp:revision>13</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