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6A1A60" w:rsidRDefault="006A1A60" w:rsidP="007673F3">
            <w:pPr>
              <w:rPr>
                <w:rFonts w:ascii="Calibri" w:hAnsi="Calibri" w:cs="Arial"/>
                <w:color w:val="002060"/>
                <w:sz w:val="20"/>
                <w:szCs w:val="20"/>
                <w:lang w:val="el-GR"/>
              </w:rPr>
            </w:pPr>
            <w:r>
              <w:rPr>
                <w:rFonts w:ascii="Calibri" w:hAnsi="Calibri" w:cs="Arial"/>
                <w:color w:val="002060"/>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6A1A60" w:rsidRDefault="006A1A60" w:rsidP="007673F3">
            <w:pPr>
              <w:rPr>
                <w:rFonts w:ascii="Calibri" w:hAnsi="Calibri" w:cs="Arial"/>
                <w:color w:val="002060"/>
                <w:sz w:val="20"/>
                <w:szCs w:val="20"/>
                <w:lang w:val="el-GR"/>
              </w:rPr>
            </w:pPr>
            <w:r>
              <w:rPr>
                <w:rFonts w:ascii="Calibri" w:hAnsi="Calibri" w:cs="Arial"/>
                <w:color w:val="002060"/>
                <w:sz w:val="20"/>
                <w:szCs w:val="20"/>
                <w:lang w:val="el-GR"/>
              </w:rPr>
              <w:t>ΜΕΣΟΓΕΙΑΚΩΝ ΣΠΟΥΔΩΝ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6A1A60"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851C67"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6A1A60" w:rsidRDefault="006A1A60" w:rsidP="007673F3">
            <w:pPr>
              <w:rPr>
                <w:rFonts w:ascii="Calibri" w:hAnsi="Calibri" w:cs="Arial"/>
                <w:sz w:val="20"/>
                <w:szCs w:val="20"/>
                <w:lang w:val="el-GR"/>
              </w:rPr>
            </w:pPr>
            <w:r>
              <w:rPr>
                <w:rFonts w:ascii="Calibri" w:hAnsi="Calibri" w:cs="Arial"/>
                <w:sz w:val="20"/>
                <w:szCs w:val="20"/>
                <w:lang w:val="el-GR"/>
              </w:rPr>
              <w:t xml:space="preserve">ΔΙΕΘΝΕΙΣ ΟΡΓΑΝΙΣΜΟΙ </w:t>
            </w:r>
            <w:r w:rsidR="00F53840" w:rsidRPr="0030213A">
              <w:rPr>
                <w:rFonts w:ascii="Calibri" w:hAnsi="Calibri" w:cs="Arial"/>
                <w:sz w:val="20"/>
                <w:szCs w:val="20"/>
                <w:lang w:val="el-GR"/>
              </w:rPr>
              <w:t xml:space="preserve">ΕΥΡΥΤΕΡΟΥ </w:t>
            </w:r>
            <w:r>
              <w:rPr>
                <w:rFonts w:ascii="Calibri" w:hAnsi="Calibri" w:cs="Arial"/>
                <w:sz w:val="20"/>
                <w:szCs w:val="20"/>
                <w:lang w:val="el-GR"/>
              </w:rPr>
              <w:t>ΜΕΣΟΓΕΙΑΚΟΥ ΧΩΡΟΥ</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0F4FD4" w:rsidP="007673F3">
            <w:pPr>
              <w:jc w:val="center"/>
              <w:rPr>
                <w:rFonts w:ascii="Calibri" w:hAnsi="Calibri" w:cs="Arial"/>
                <w:color w:val="002060"/>
                <w:sz w:val="20"/>
                <w:szCs w:val="20"/>
                <w:lang w:val="el-GR"/>
              </w:rPr>
            </w:pPr>
          </w:p>
        </w:tc>
        <w:tc>
          <w:tcPr>
            <w:tcW w:w="124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851C67"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6A1A60" w:rsidP="007673F3">
            <w:pPr>
              <w:rPr>
                <w:rFonts w:ascii="Calibri" w:hAnsi="Calibri" w:cs="Arial"/>
                <w:color w:val="002060"/>
                <w:sz w:val="20"/>
                <w:szCs w:val="20"/>
                <w:lang w:val="el-GR"/>
              </w:rPr>
            </w:pPr>
            <w:r>
              <w:rPr>
                <w:rFonts w:ascii="Calibri" w:hAnsi="Calibri" w:cs="Arial"/>
                <w:color w:val="002060"/>
                <w:sz w:val="20"/>
                <w:szCs w:val="20"/>
                <w:lang w:val="el-GR"/>
              </w:rPr>
              <w:t>ΕΙΔΙΚΕΥΣΗΣ ΓΕΝΙΚΩΝ ΓΝΩΣΕΩΝ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6A1A60" w:rsidP="007673F3">
            <w:pPr>
              <w:rPr>
                <w:rFonts w:ascii="Calibri" w:hAnsi="Calibri" w:cs="Arial"/>
                <w:color w:val="002060"/>
                <w:sz w:val="20"/>
                <w:szCs w:val="20"/>
                <w:lang w:val="el-GR"/>
              </w:rPr>
            </w:pPr>
            <w:r>
              <w:rPr>
                <w:rFonts w:ascii="Calibri" w:hAnsi="Calibri" w:cs="Arial"/>
                <w:color w:val="002060"/>
                <w:sz w:val="20"/>
                <w:szCs w:val="20"/>
                <w:lang w:val="el-GR"/>
              </w:rPr>
              <w:t>ΚΑΝΕΝΑ</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6A1A60" w:rsidRDefault="006A1A60"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6A1A60"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6A1A60"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824F70" w:rsidP="007673F3">
            <w:pPr>
              <w:spacing w:after="200" w:line="276" w:lineRule="auto"/>
              <w:rPr>
                <w:rFonts w:ascii="Calibri" w:eastAsia="Calibri" w:hAnsi="Calibri" w:cs="Arial"/>
                <w:color w:val="002060"/>
                <w:sz w:val="20"/>
                <w:szCs w:val="20"/>
                <w:lang w:val="en-GB"/>
              </w:rPr>
            </w:pPr>
            <w:r>
              <w:rPr>
                <w:rFonts w:ascii="Calibri" w:eastAsia="Calibri" w:hAnsi="Calibri"/>
                <w:b/>
                <w:color w:val="002060"/>
                <w:lang w:val="el-GR"/>
              </w:rPr>
              <w:t>E-CLASS</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51C67"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0312B"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Pr="008350BF" w:rsidRDefault="006A1A60"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 xml:space="preserve">ΣΤΟ ΤΕΛΟΣ ΤΟΥ ΜΑΘΗΜΑΤΟΣ ΟΙ ΦΟΙΤΗΤΕΣ ΘΑ ΕΧΟΥΝ ΕΞΕΤΑΣΕΙ ΣΕ ΒΑΘΟΣ ΤΗΝ ΘΕΣΜΙΚΗ ΔΟΜΗ, ΤΟΥΣ ΣΤΟΧΟΥΣ-ΣΚΟΠΟΥΣ ΚΑΙ ΤΙΣ ΔΡΑΣΤΗΡΙΟΤΗΤΕΣ ΕΠΙΛΕΓΜΕΝΩΝ ΔΙΕΘΝΩΝ ΔΙΑΚΥΒΕΡΝΗΤΙΚΩΝ ΟΡΓΑΝΙΣΜΩΝ ΟΙ </w:t>
            </w:r>
            <w:r w:rsidR="00C32260">
              <w:rPr>
                <w:rFonts w:ascii="Calibri" w:eastAsia="Calibri" w:hAnsi="Calibri"/>
                <w:b/>
                <w:color w:val="002060"/>
                <w:lang w:val="el-GR"/>
              </w:rPr>
              <w:t>ΟΠΟΙΟΙ ΔΡΑΣΤΗΡΙΟΠΟ</w:t>
            </w:r>
            <w:r>
              <w:rPr>
                <w:rFonts w:ascii="Calibri" w:eastAsia="Calibri" w:hAnsi="Calibri"/>
                <w:b/>
                <w:color w:val="002060"/>
                <w:lang w:val="el-GR"/>
              </w:rPr>
              <w:t>Ι</w:t>
            </w:r>
            <w:r w:rsidR="00C32260">
              <w:rPr>
                <w:rFonts w:ascii="Calibri" w:eastAsia="Calibri" w:hAnsi="Calibri"/>
                <w:b/>
                <w:color w:val="002060"/>
                <w:lang w:val="el-GR"/>
              </w:rPr>
              <w:t>Ο</w:t>
            </w:r>
            <w:r>
              <w:rPr>
                <w:rFonts w:ascii="Calibri" w:eastAsia="Calibri" w:hAnsi="Calibri"/>
                <w:b/>
                <w:color w:val="002060"/>
                <w:lang w:val="el-GR"/>
              </w:rPr>
              <w:t>ΥΝΤΑΙ ΣΤΗΝ ΕΥΡΥΤΕΡΗ ΠΕΡΙΟΧΗ ΤΗΣ ΜΕΣΟΓΕΙΟΥ ΚΑΙ ΤΗΣ ΜΕΣΗΣ ΑΝΑΤΟ</w:t>
            </w:r>
            <w:r w:rsidR="009B5071">
              <w:rPr>
                <w:rFonts w:ascii="Calibri" w:eastAsia="Calibri" w:hAnsi="Calibri"/>
                <w:b/>
                <w:color w:val="002060"/>
                <w:lang w:val="el-GR"/>
              </w:rPr>
              <w:t>ΛΗΣ ΚΑΙ ΘΑ ΕΙΝ</w:t>
            </w:r>
            <w:r>
              <w:rPr>
                <w:rFonts w:ascii="Calibri" w:eastAsia="Calibri" w:hAnsi="Calibri"/>
                <w:b/>
                <w:color w:val="002060"/>
                <w:lang w:val="el-GR"/>
              </w:rPr>
              <w:t>Α</w:t>
            </w:r>
            <w:r w:rsidR="009B5071">
              <w:rPr>
                <w:rFonts w:ascii="Calibri" w:eastAsia="Calibri" w:hAnsi="Calibri"/>
                <w:b/>
                <w:color w:val="002060"/>
                <w:lang w:val="el-GR"/>
              </w:rPr>
              <w:t>Ι</w:t>
            </w:r>
            <w:r>
              <w:rPr>
                <w:rFonts w:ascii="Calibri" w:eastAsia="Calibri" w:hAnsi="Calibri"/>
                <w:b/>
                <w:color w:val="002060"/>
                <w:lang w:val="el-GR"/>
              </w:rPr>
              <w:t xml:space="preserve"> ΣΕ ΘΕΣΗ ΝΑ ΑΠΟΤΙΜΗΣΟΥΝ ΤΑ ΑΠΟΤΕΛΕΣΜΑΤΑ ΤΟΥΣ ΚΑΙ ΤΗΝ ΕΝ ΓΕΝΕΙ ΠΟΡΕΙΑ ΤΟΥΣ. </w:t>
            </w:r>
            <w:r w:rsidR="009B5071">
              <w:rPr>
                <w:rFonts w:ascii="Calibri" w:eastAsia="Calibri" w:hAnsi="Calibri"/>
                <w:b/>
                <w:color w:val="002060"/>
                <w:lang w:val="el-GR"/>
              </w:rPr>
              <w:t xml:space="preserve">ΟΙ ΦΟΙΤΗΤΕΣ </w:t>
            </w:r>
            <w:r w:rsidR="005267F9">
              <w:rPr>
                <w:rFonts w:ascii="Calibri" w:eastAsia="Calibri" w:hAnsi="Calibri"/>
                <w:b/>
                <w:color w:val="002060"/>
                <w:lang w:val="el-GR"/>
              </w:rPr>
              <w:t>ΘΑ ΕΙΝΑΙ ΣΕ ΘΕΣΗ ΝΑ ΕΞΗΓΗΣΟΥΝ ΑΝ ΟΙ ΕΝ ΛΌΓΩ ΔΙΕΘΝΕΙΣ ΟΡΓΑΝΙΣΜΟΙ ΣΥΝΕΙΣΦΕΡΟΥΝ ΣΤΗΝ ΘΕΣΜΙΚΉ ΣΥΝΕΡΓΑΣΊΑ ΤΩΝ ΚΡΑΤΩΝ ΜΕΛΩΝ ΤΟΥΣ ΚΑΙ ΕΝΑ ΕΙΝΑΙ ΣΕ ΘΕΣΗ Π.Χ. ΝΑ ΕΠΙΛΥΣΟΥΝ ΤΙΣ ΜΕΤΑΞΥ ΤΟΥΣ ΔΙΑΦΟΡΕΣ. ΔΙΝΕΤΑΙ ΙΔΙΑΙΤΕΡΗ ΒΑΡΥΤΗΤΑ ΣΤΗΝ ΑΝΑΛΥΣΗ ΤΩΝ ΚΑΤΑΣΤΑΤΙΚΩΝ ΧΑΡΤΩΝ (ΟΠΩΣ ΕΧΟΥΝ ΜΕΤΑΦΡΑΣΤΕΙ ΣΤΗΝ ΑΓΓΛΙΚΗ) ΤΩΝ ΕΝ ΛΟΓΩ ΔΙΕΘΝΩΝ ΟΡΓΑΝΙΣΜΩΝ ΚΑΙ ΑΥΤΌ ΘΑ ΕΞΟΙ</w:t>
            </w:r>
            <w:r w:rsidR="0030213A">
              <w:rPr>
                <w:rFonts w:ascii="Calibri" w:eastAsia="Calibri" w:hAnsi="Calibri"/>
                <w:b/>
                <w:color w:val="002060"/>
                <w:lang w:val="el-GR"/>
              </w:rPr>
              <w:t xml:space="preserve">ΚΟΙΩΣΕΙ </w:t>
            </w:r>
            <w:r w:rsidR="00ED340B">
              <w:rPr>
                <w:rFonts w:ascii="Calibri" w:eastAsia="Calibri" w:hAnsi="Calibri"/>
                <w:b/>
                <w:color w:val="002060"/>
                <w:lang w:val="el-GR"/>
              </w:rPr>
              <w:t xml:space="preserve">ΤΟΥΣ ΦΟΙΤΗΤΕΣ </w:t>
            </w:r>
            <w:r w:rsidR="0030213A">
              <w:rPr>
                <w:rFonts w:ascii="Calibri" w:eastAsia="Calibri" w:hAnsi="Calibri"/>
                <w:b/>
                <w:color w:val="002060"/>
                <w:lang w:val="el-GR"/>
              </w:rPr>
              <w:t>ΜΕ ΤΗΝ ΑΝΑΓΝΩΣΗ ΚΑΙ ΚΑΤΑΝ</w:t>
            </w:r>
            <w:r w:rsidR="005267F9">
              <w:rPr>
                <w:rFonts w:ascii="Calibri" w:eastAsia="Calibri" w:hAnsi="Calibri"/>
                <w:b/>
                <w:color w:val="002060"/>
                <w:lang w:val="el-GR"/>
              </w:rPr>
              <w:t xml:space="preserve">ΝΟΗΣΗ ΞΕΝΟΓΛΩΣΣΩΝ ΚΕΙΜΕΝΩΝ ΚΑΙ </w:t>
            </w:r>
            <w:r w:rsidR="005267F9">
              <w:rPr>
                <w:rFonts w:ascii="Calibri" w:eastAsia="Calibri" w:hAnsi="Calibri"/>
                <w:b/>
                <w:color w:val="002060"/>
                <w:lang w:val="el-GR"/>
              </w:rPr>
              <w:lastRenderedPageBreak/>
              <w:t xml:space="preserve">ΘΑ ΜΠΟΡΟΥΣΕ ΝΑ ΓΙΝΕΙ ΣΥΜΠΛΗΡΩΜΑΤΙΚΆ ΜΕ ΤΟ ΜΆΘΗΜΑ ΤΩΝ ΑΚΑΔΗΜΑΙΚΩΝ ΑΓΓΛΙΚΩΝ. </w:t>
            </w:r>
            <w:r w:rsidR="008350BF">
              <w:rPr>
                <w:rFonts w:ascii="Calibri" w:eastAsia="Calibri" w:hAnsi="Calibri"/>
                <w:b/>
                <w:color w:val="002060"/>
                <w:lang w:val="el-GR"/>
              </w:rPr>
              <w:t xml:space="preserve">ΟΙ ΕΝ ΛΟΓΩ ΚΑΤΑΣΤΑΤΙΚΟΙ ΧΑΡΤΕΣ ΕΧΟΥΝ ΑΝΑΡΤΗΘΕΙ ΣΤΟ E-CLASS </w:t>
            </w:r>
            <w:r w:rsidR="008350BF">
              <w:rPr>
                <w:rFonts w:ascii="Calibri" w:eastAsia="Calibri" w:hAnsi="Calibri"/>
                <w:b/>
                <w:color w:val="002060"/>
              </w:rPr>
              <w:t>TOY</w:t>
            </w:r>
            <w:r w:rsidR="008350BF" w:rsidRPr="008350BF">
              <w:rPr>
                <w:rFonts w:ascii="Calibri" w:eastAsia="Calibri" w:hAnsi="Calibri"/>
                <w:b/>
                <w:color w:val="002060"/>
                <w:lang w:val="el-GR"/>
              </w:rPr>
              <w:t xml:space="preserve"> ΜΑΘΗΜΑΤΟΣ ΟΠΟΥ ΕΠ</w:t>
            </w:r>
            <w:r w:rsidR="008350BF">
              <w:rPr>
                <w:rFonts w:ascii="Calibri" w:eastAsia="Calibri" w:hAnsi="Calibri"/>
                <w:b/>
                <w:color w:val="002060"/>
                <w:lang w:val="el-GR"/>
              </w:rPr>
              <w:t xml:space="preserve">ΙΣΗΣ ΕΧΟΥΝ ΑΝΑΡΤΗΘΕΙ ΚΑΙ ΣΧΕΤΙΚΑ ΑΡΘΡΑ. </w:t>
            </w:r>
            <w:r w:rsidR="00793F04">
              <w:rPr>
                <w:rFonts w:ascii="Calibri" w:eastAsia="Calibri" w:hAnsi="Calibri"/>
                <w:b/>
                <w:color w:val="002060"/>
                <w:lang w:val="el-GR"/>
              </w:rPr>
              <w:t xml:space="preserve">ΔΙΔΕΤΑΙ Η ΔΥΝΑΤΟΤΗΤΑ </w:t>
            </w:r>
            <w:r w:rsidR="006E3EAB">
              <w:rPr>
                <w:rFonts w:ascii="Calibri" w:eastAsia="Calibri" w:hAnsi="Calibri"/>
                <w:b/>
                <w:color w:val="002060"/>
                <w:lang w:val="el-GR"/>
              </w:rPr>
              <w:t xml:space="preserve">ΣΤΟΥΣ </w:t>
            </w:r>
            <w:r w:rsidR="00793F04">
              <w:rPr>
                <w:rFonts w:ascii="Calibri" w:eastAsia="Calibri" w:hAnsi="Calibri"/>
                <w:b/>
                <w:color w:val="002060"/>
                <w:lang w:val="el-GR"/>
              </w:rPr>
              <w:t>ΦΟΙΤΗΤΕΣ ΕΙΤΕ ΑΤΟΜΙΚΑ ΕΙΤΕ ΣΕ ΜΙΚΡΕΣ ΟΜΑΔΕΣ ΝΑ ΕΚΠΟΝΗΣΟΥΝ ΕΡΓΑΣΙΕΣ ΚΑΙ ΝΑ ΤΙΣ ΠΑΡΟΥΣΙΑΣΟΥΝ ΚΑΤΑ ΤΗΝ ΔΙΑΡΚΕΙΑ ΤΟΥ ΜΑΘΗΜΑΤΟΣ.</w:t>
            </w:r>
          </w:p>
          <w:p w:rsidR="000F4FD4" w:rsidRDefault="000F4FD4" w:rsidP="00305D37">
            <w:pPr>
              <w:widowControl w:val="0"/>
              <w:autoSpaceDE w:val="0"/>
              <w:autoSpaceDN w:val="0"/>
              <w:adjustRightInd w:val="0"/>
              <w:rPr>
                <w:rFonts w:ascii="Calibri" w:eastAsia="Calibri" w:hAnsi="Calibri"/>
                <w:b/>
                <w:color w:val="002060"/>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51C67"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350BF"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8350BF" w:rsidRDefault="008350BF" w:rsidP="008350B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8350BF" w:rsidRPr="00705AAD" w:rsidRDefault="008350BF" w:rsidP="008350BF">
            <w:pPr>
              <w:widowControl w:val="0"/>
              <w:autoSpaceDE w:val="0"/>
              <w:autoSpaceDN w:val="0"/>
              <w:adjustRightInd w:val="0"/>
              <w:rPr>
                <w:rFonts w:ascii="Calibri" w:hAnsi="Calibri" w:cs="Arial"/>
                <w:i/>
                <w:sz w:val="16"/>
                <w:szCs w:val="16"/>
                <w:lang w:val="el-GR"/>
              </w:rPr>
            </w:pPr>
          </w:p>
          <w:p w:rsidR="008350BF" w:rsidRDefault="008350BF" w:rsidP="008350BF">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widowControl w:val="0"/>
              <w:autoSpaceDE w:val="0"/>
              <w:autoSpaceDN w:val="0"/>
              <w:adjustRightInd w:val="0"/>
              <w:rPr>
                <w:rFonts w:ascii="Calibri" w:eastAsia="Calibri" w:hAnsi="Calibri"/>
                <w:color w:val="002060"/>
                <w:lang w:val="el-GR"/>
              </w:rPr>
            </w:pPr>
          </w:p>
          <w:p w:rsidR="00793F04" w:rsidRPr="00705AAD" w:rsidRDefault="00793F04" w:rsidP="00793F0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793F04" w:rsidRDefault="00793F04" w:rsidP="00793F04">
            <w:pPr>
              <w:widowControl w:val="0"/>
              <w:autoSpaceDE w:val="0"/>
              <w:autoSpaceDN w:val="0"/>
              <w:adjustRightInd w:val="0"/>
              <w:rPr>
                <w:rFonts w:ascii="Calibri" w:hAnsi="Calibri" w:cs="Arial"/>
                <w:i/>
                <w:sz w:val="16"/>
                <w:szCs w:val="16"/>
                <w:lang w:val="el-GR"/>
              </w:rPr>
            </w:pPr>
          </w:p>
          <w:p w:rsidR="00793F04" w:rsidRPr="00705AAD" w:rsidRDefault="00793F04" w:rsidP="00793F0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rsidTr="007673F3">
        <w:tc>
          <w:tcPr>
            <w:tcW w:w="8472" w:type="dxa"/>
          </w:tcPr>
          <w:p w:rsidR="000F4FD4" w:rsidRDefault="000F4FD4" w:rsidP="007673F3">
            <w:pPr>
              <w:rPr>
                <w:rFonts w:ascii="Calibri" w:eastAsia="Calibri" w:hAnsi="Calibri"/>
                <w:iCs/>
                <w:color w:val="002060"/>
                <w:lang w:val="el-GR"/>
              </w:rPr>
            </w:pPr>
          </w:p>
          <w:p w:rsidR="000F4FD4" w:rsidRDefault="00851C67" w:rsidP="007673F3">
            <w:pPr>
              <w:rPr>
                <w:rFonts w:ascii="Calibri" w:eastAsia="Calibri" w:hAnsi="Calibri"/>
                <w:iCs/>
                <w:color w:val="002060"/>
                <w:lang w:val="el-GR"/>
              </w:rPr>
            </w:pPr>
            <w:r>
              <w:rPr>
                <w:rFonts w:ascii="Calibri" w:eastAsia="Calibri" w:hAnsi="Calibri"/>
                <w:iCs/>
                <w:color w:val="002060"/>
                <w:lang w:val="el-GR"/>
              </w:rPr>
              <w:t>ΠΕΡΙΕΧΟΜΕΝΟ ΤΟΥ ΜΑΘΗΜΑΤΟΣ</w:t>
            </w:r>
          </w:p>
          <w:p w:rsidR="00851C67" w:rsidRDefault="00851C67" w:rsidP="007673F3">
            <w:pPr>
              <w:rPr>
                <w:rFonts w:ascii="Calibri" w:eastAsia="Calibri" w:hAnsi="Calibri"/>
                <w:iCs/>
                <w:color w:val="002060"/>
                <w:lang w:val="el-GR"/>
              </w:rPr>
            </w:pPr>
          </w:p>
          <w:p w:rsidR="00851C67" w:rsidRPr="00851C67" w:rsidRDefault="00851C67" w:rsidP="00851C67">
            <w:pPr>
              <w:rPr>
                <w:rFonts w:ascii="Calibri" w:eastAsia="Calibri" w:hAnsi="Calibri"/>
                <w:iCs/>
                <w:color w:val="002060"/>
                <w:lang w:val="el-GR"/>
              </w:rPr>
            </w:pPr>
            <w:r w:rsidRPr="00851C67">
              <w:rPr>
                <w:rFonts w:ascii="Calibri" w:eastAsia="Calibri" w:hAnsi="Calibri"/>
                <w:iCs/>
                <w:color w:val="002060"/>
                <w:lang w:val="el-GR"/>
              </w:rPr>
              <w:t xml:space="preserve">ΟΙ ΕΞΕΤΑΖΟΜΕΝΟΙ ΔΙΕΘΝΕΙΣ ΟΡΓΑΝΙΣΜΟΙ ΕΙΝΑΙ ΜΕΤΑΞΥ ΑΛΛΩΝ ΟΙ ΕΞΗΣ: </w:t>
            </w:r>
          </w:p>
          <w:p w:rsidR="00851C67" w:rsidRPr="00851C67" w:rsidRDefault="00851C67" w:rsidP="00851C67">
            <w:pPr>
              <w:rPr>
                <w:rFonts w:ascii="Calibri" w:eastAsia="Calibri" w:hAnsi="Calibri"/>
                <w:iCs/>
                <w:color w:val="002060"/>
                <w:lang w:val="el-GR"/>
              </w:rPr>
            </w:pPr>
          </w:p>
          <w:p w:rsidR="00851C67" w:rsidRPr="00851C67" w:rsidRDefault="00851C67" w:rsidP="00851C67">
            <w:pPr>
              <w:rPr>
                <w:rFonts w:ascii="Calibri" w:eastAsia="Calibri" w:hAnsi="Calibri"/>
                <w:iCs/>
                <w:color w:val="002060"/>
                <w:lang w:val="el-GR"/>
              </w:rPr>
            </w:pPr>
            <w:r w:rsidRPr="00851C67">
              <w:rPr>
                <w:rFonts w:ascii="Calibri" w:eastAsia="Calibri" w:hAnsi="Calibri"/>
                <w:iCs/>
                <w:color w:val="002060"/>
                <w:lang w:val="el-GR"/>
              </w:rPr>
              <w:t>ΑΡΑΒΙΚΟΣ ΣΥΝΔΕΣΜΟΣ</w:t>
            </w:r>
          </w:p>
          <w:p w:rsidR="00851C67" w:rsidRPr="00851C67" w:rsidRDefault="00851C67" w:rsidP="00851C67">
            <w:pPr>
              <w:rPr>
                <w:rFonts w:ascii="Calibri" w:eastAsia="Calibri" w:hAnsi="Calibri"/>
                <w:iCs/>
                <w:color w:val="002060"/>
                <w:lang w:val="el-GR"/>
              </w:rPr>
            </w:pPr>
            <w:r w:rsidRPr="00851C67">
              <w:rPr>
                <w:rFonts w:ascii="Calibri" w:eastAsia="Calibri" w:hAnsi="Calibri"/>
                <w:iCs/>
                <w:color w:val="002060"/>
                <w:lang w:val="el-GR"/>
              </w:rPr>
              <w:t>ΑΦΡΙΚΑΝΙΚΗ ΕΝΩΣΗ</w:t>
            </w:r>
          </w:p>
          <w:p w:rsidR="00851C67" w:rsidRPr="00851C67" w:rsidRDefault="00851C67" w:rsidP="00851C67">
            <w:pPr>
              <w:rPr>
                <w:rFonts w:ascii="Calibri" w:eastAsia="Calibri" w:hAnsi="Calibri"/>
                <w:iCs/>
                <w:color w:val="002060"/>
                <w:lang w:val="el-GR"/>
              </w:rPr>
            </w:pPr>
            <w:r w:rsidRPr="00851C67">
              <w:rPr>
                <w:rFonts w:ascii="Calibri" w:eastAsia="Calibri" w:hAnsi="Calibri"/>
                <w:iCs/>
                <w:color w:val="002060"/>
                <w:lang w:val="el-GR"/>
              </w:rPr>
              <w:t>ΟΡΓΑΝΙΣΜΟΣ ΙΣΛΑΜΙΚΗΣ ΣΥΝΕΡΓΑΣΙΑΣ</w:t>
            </w:r>
          </w:p>
          <w:p w:rsidR="00851C67" w:rsidRPr="00851C67" w:rsidRDefault="00851C67" w:rsidP="00851C67">
            <w:pPr>
              <w:rPr>
                <w:rFonts w:ascii="Calibri" w:eastAsia="Calibri" w:hAnsi="Calibri"/>
                <w:iCs/>
                <w:color w:val="002060"/>
                <w:lang w:val="el-GR"/>
              </w:rPr>
            </w:pPr>
            <w:r w:rsidRPr="00851C67">
              <w:rPr>
                <w:rFonts w:ascii="Calibri" w:eastAsia="Calibri" w:hAnsi="Calibri"/>
                <w:iCs/>
                <w:color w:val="002060"/>
                <w:lang w:val="el-GR"/>
              </w:rPr>
              <w:t xml:space="preserve">ΣΥΜΒΟΥΛΙΟ ΣΥΝΕΡΓΑΣΙΑΣ ΤΟΥ ΚΟΛΠΟΥ </w:t>
            </w:r>
          </w:p>
          <w:p w:rsidR="00851C67" w:rsidRPr="00851C67" w:rsidRDefault="00851C67" w:rsidP="00851C67">
            <w:pPr>
              <w:rPr>
                <w:rFonts w:ascii="Calibri" w:eastAsia="Calibri" w:hAnsi="Calibri"/>
                <w:iCs/>
                <w:color w:val="002060"/>
                <w:lang w:val="el-GR"/>
              </w:rPr>
            </w:pPr>
            <w:r w:rsidRPr="00851C67">
              <w:rPr>
                <w:rFonts w:ascii="Calibri" w:eastAsia="Calibri" w:hAnsi="Calibri"/>
                <w:iCs/>
                <w:color w:val="002060"/>
                <w:lang w:val="el-GR"/>
              </w:rPr>
              <w:t>ΕΝΩΣΗ ΤΟΥ ΑΡΑΒΙΚΟΥ ΜΑΓΚΡΕΜΠ</w:t>
            </w:r>
          </w:p>
          <w:p w:rsidR="00F03B25" w:rsidRDefault="00851C67" w:rsidP="007673F3">
            <w:pPr>
              <w:rPr>
                <w:rFonts w:ascii="Calibri" w:eastAsia="Calibri" w:hAnsi="Calibri"/>
                <w:iCs/>
                <w:color w:val="002060"/>
                <w:lang w:val="el-GR"/>
              </w:rPr>
            </w:pPr>
            <w:r w:rsidRPr="00851C67">
              <w:rPr>
                <w:rFonts w:ascii="Calibri" w:eastAsia="Calibri" w:hAnsi="Calibri"/>
                <w:iCs/>
                <w:color w:val="002060"/>
                <w:lang w:val="el-GR"/>
              </w:rPr>
              <w:t>ΟΡΓΑΝΙΣΜΟΣ ΑΡΑΒΙΚΩΝ ΠΕΤΡΕΛΑΙΟΕΞΑΓΩΓΙΚΩΝ ΧΩΡΩΝ</w:t>
            </w: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A1A60"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793F04" w:rsidP="007673F3">
            <w:pPr>
              <w:spacing w:after="200" w:line="276" w:lineRule="auto"/>
              <w:rPr>
                <w:rFonts w:ascii="Calibri" w:eastAsia="Calibri" w:hAnsi="Calibri"/>
                <w:iCs/>
                <w:color w:val="002060"/>
                <w:lang w:val="el-GR"/>
              </w:rPr>
            </w:pPr>
            <w:r w:rsidRPr="00705AAD">
              <w:rPr>
                <w:rFonts w:ascii="Calibri" w:hAnsi="Calibri" w:cs="Arial"/>
                <w:i/>
                <w:sz w:val="16"/>
                <w:szCs w:val="16"/>
                <w:lang w:val="el-GR"/>
              </w:rPr>
              <w:t>Πρόσωπο με πρόσωπο</w:t>
            </w:r>
          </w:p>
        </w:tc>
      </w:tr>
      <w:tr w:rsidR="000F4FD4" w:rsidRPr="006A1A60"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72B38" w:rsidRDefault="00793F04" w:rsidP="007673F3">
            <w:pPr>
              <w:rPr>
                <w:rFonts w:ascii="Calibri" w:hAnsi="Calibri" w:cs="Arial"/>
                <w:b/>
                <w:color w:val="002060"/>
                <w:sz w:val="20"/>
                <w:szCs w:val="20"/>
                <w:lang w:val="el-GR"/>
              </w:rPr>
            </w:pPr>
            <w:r>
              <w:rPr>
                <w:rFonts w:ascii="Calibri" w:eastAsia="Calibri" w:hAnsi="Calibri"/>
                <w:b/>
                <w:color w:val="002060"/>
                <w:lang w:val="el-GR"/>
              </w:rPr>
              <w:t>E-CLASS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793F04" w:rsidP="007673F3">
                  <w:pPr>
                    <w:rPr>
                      <w:rFonts w:ascii="Calibri" w:hAnsi="Calibri"/>
                      <w:iCs/>
                      <w:color w:val="002060"/>
                      <w:sz w:val="22"/>
                      <w:szCs w:val="22"/>
                      <w:lang w:val="el-GR"/>
                    </w:rPr>
                  </w:pPr>
                  <w:r>
                    <w:rPr>
                      <w:rFonts w:ascii="Calibri" w:hAnsi="Calibri"/>
                      <w:iCs/>
                      <w:color w:val="002060"/>
                      <w:sz w:val="22"/>
                      <w:szCs w:val="22"/>
                      <w:lang w:val="el-GR"/>
                    </w:rPr>
                    <w:t>ΔΙΑΛΕΞΕΙΣ</w:t>
                  </w:r>
                </w:p>
              </w:tc>
              <w:tc>
                <w:tcPr>
                  <w:tcW w:w="2468" w:type="dxa"/>
                </w:tcPr>
                <w:p w:rsidR="000F4FD4" w:rsidRPr="00705AAD" w:rsidRDefault="00793F04" w:rsidP="007673F3">
                  <w:pPr>
                    <w:jc w:val="center"/>
                    <w:rPr>
                      <w:rFonts w:ascii="Calibri" w:hAnsi="Calibri" w:cs="Arial"/>
                      <w:color w:val="002060"/>
                      <w:sz w:val="20"/>
                      <w:szCs w:val="20"/>
                      <w:lang w:val="el-GR"/>
                    </w:rPr>
                  </w:pPr>
                  <w:r>
                    <w:rPr>
                      <w:rFonts w:ascii="Calibri" w:hAnsi="Calibri"/>
                      <w:color w:val="000000"/>
                      <w:shd w:val="clear" w:color="auto" w:fill="FFFFFF"/>
                    </w:rPr>
                    <w:t>39 ώρες (1.56 ECTS)</w:t>
                  </w:r>
                </w:p>
              </w:tc>
            </w:tr>
            <w:tr w:rsidR="000F4FD4" w:rsidRPr="00705AAD" w:rsidTr="007673F3">
              <w:tc>
                <w:tcPr>
                  <w:tcW w:w="2467" w:type="dxa"/>
                  <w:shd w:val="clear" w:color="auto" w:fill="auto"/>
                </w:tcPr>
                <w:p w:rsidR="000F4FD4" w:rsidRPr="00705AAD" w:rsidRDefault="00793F04" w:rsidP="007673F3">
                  <w:pPr>
                    <w:rPr>
                      <w:rFonts w:ascii="Calibri" w:hAnsi="Calibri"/>
                      <w:iCs/>
                      <w:color w:val="002060"/>
                      <w:sz w:val="22"/>
                      <w:szCs w:val="22"/>
                      <w:lang w:val="el-GR"/>
                    </w:rPr>
                  </w:pPr>
                  <w:r>
                    <w:rPr>
                      <w:rFonts w:ascii="Calibri" w:hAnsi="Calibri"/>
                      <w:iCs/>
                      <w:color w:val="002060"/>
                      <w:sz w:val="22"/>
                      <w:szCs w:val="22"/>
                      <w:lang w:val="el-GR"/>
                    </w:rPr>
                    <w:t xml:space="preserve">ΠΡΟΣΩΠΙΚΗ ΜΕΛΕΤΗ </w:t>
                  </w:r>
                </w:p>
              </w:tc>
              <w:tc>
                <w:tcPr>
                  <w:tcW w:w="2468" w:type="dxa"/>
                </w:tcPr>
                <w:p w:rsidR="000F4FD4" w:rsidRPr="00705AAD" w:rsidRDefault="00793F04" w:rsidP="007673F3">
                  <w:pPr>
                    <w:jc w:val="center"/>
                    <w:rPr>
                      <w:rFonts w:ascii="Calibri" w:hAnsi="Calibri" w:cs="Arial"/>
                      <w:color w:val="002060"/>
                      <w:sz w:val="20"/>
                      <w:szCs w:val="20"/>
                      <w:lang w:val="el-GR"/>
                    </w:rPr>
                  </w:pPr>
                  <w:r>
                    <w:rPr>
                      <w:rFonts w:ascii="Calibri" w:hAnsi="Calibri"/>
                      <w:color w:val="000000"/>
                      <w:shd w:val="clear" w:color="auto" w:fill="FFFFFF"/>
                    </w:rPr>
                    <w:t>83 ώρες (3.32 ECTS)</w:t>
                  </w:r>
                </w:p>
              </w:tc>
            </w:tr>
            <w:tr w:rsidR="000F4FD4" w:rsidRPr="00705AAD" w:rsidTr="007673F3">
              <w:tc>
                <w:tcPr>
                  <w:tcW w:w="2467" w:type="dxa"/>
                  <w:shd w:val="clear" w:color="auto" w:fill="auto"/>
                </w:tcPr>
                <w:p w:rsidR="000F4FD4" w:rsidRPr="00705AAD" w:rsidRDefault="009D043F" w:rsidP="007673F3">
                  <w:pPr>
                    <w:rPr>
                      <w:rFonts w:ascii="Calibri" w:hAnsi="Calibri"/>
                      <w:iCs/>
                      <w:color w:val="002060"/>
                      <w:sz w:val="22"/>
                      <w:szCs w:val="22"/>
                      <w:lang w:val="el-GR"/>
                    </w:rPr>
                  </w:pPr>
                  <w:r>
                    <w:rPr>
                      <w:rFonts w:ascii="Calibri" w:hAnsi="Calibri"/>
                      <w:iCs/>
                      <w:color w:val="002060"/>
                      <w:sz w:val="22"/>
                      <w:szCs w:val="22"/>
                      <w:lang w:val="el-GR"/>
                    </w:rPr>
                    <w:t xml:space="preserve">ΓΡΑΠΤΗ </w:t>
                  </w:r>
                  <w:r w:rsidR="00793F04">
                    <w:rPr>
                      <w:rFonts w:ascii="Calibri" w:hAnsi="Calibri"/>
                      <w:iCs/>
                      <w:color w:val="002060"/>
                      <w:sz w:val="22"/>
                      <w:szCs w:val="22"/>
                      <w:lang w:val="el-GR"/>
                    </w:rPr>
                    <w:t>ΤΕΛΙΚΗ ΕΞΕΤΑΣΗ</w:t>
                  </w:r>
                </w:p>
              </w:tc>
              <w:tc>
                <w:tcPr>
                  <w:tcW w:w="2468" w:type="dxa"/>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252"/>
                  </w:tblGrid>
                  <w:tr w:rsidR="00793F04" w:rsidRPr="00793F04" w:rsidTr="00793F04">
                    <w:trPr>
                      <w:tblCellSpacing w:w="0" w:type="dxa"/>
                    </w:trPr>
                    <w:tc>
                      <w:tcPr>
                        <w:tcW w:w="0" w:type="auto"/>
                        <w:shd w:val="clear" w:color="auto" w:fill="FFFFFF"/>
                        <w:vAlign w:val="center"/>
                        <w:hideMark/>
                      </w:tcPr>
                      <w:p w:rsidR="00793F04" w:rsidRPr="00793F04" w:rsidRDefault="00793F04" w:rsidP="00793F04">
                        <w:pPr>
                          <w:rPr>
                            <w:rFonts w:ascii="Calibri" w:hAnsi="Calibri"/>
                            <w:color w:val="000000"/>
                            <w:lang w:val="el-GR" w:eastAsia="el-GR"/>
                          </w:rPr>
                        </w:pPr>
                        <w:r w:rsidRPr="00793F04">
                          <w:rPr>
                            <w:rFonts w:ascii="Calibri" w:hAnsi="Calibri"/>
                            <w:color w:val="000000"/>
                            <w:lang w:val="el-GR" w:eastAsia="el-GR"/>
                          </w:rPr>
                          <w:t>3 ώρες (0.12 ECTS)</w:t>
                        </w:r>
                      </w:p>
                    </w:tc>
                  </w:tr>
                  <w:tr w:rsidR="00793F04" w:rsidRPr="00793F04" w:rsidTr="00793F04">
                    <w:trPr>
                      <w:tblCellSpacing w:w="0" w:type="dxa"/>
                    </w:trPr>
                    <w:tc>
                      <w:tcPr>
                        <w:tcW w:w="0" w:type="auto"/>
                        <w:shd w:val="clear" w:color="auto" w:fill="FFFFFF"/>
                        <w:vAlign w:val="center"/>
                        <w:hideMark/>
                      </w:tcPr>
                      <w:p w:rsidR="00793F04" w:rsidRPr="00793F04" w:rsidRDefault="00793F04" w:rsidP="00793F04">
                        <w:pPr>
                          <w:rPr>
                            <w:rFonts w:ascii="Calibri" w:hAnsi="Calibri"/>
                            <w:color w:val="000000"/>
                            <w:lang w:val="el-GR" w:eastAsia="el-GR"/>
                          </w:rPr>
                        </w:pPr>
                      </w:p>
                    </w:tc>
                  </w:tr>
                </w:tbl>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793F04" w:rsidP="007673F3">
                  <w:pPr>
                    <w:jc w:val="center"/>
                    <w:rPr>
                      <w:rFonts w:ascii="Calibri" w:hAnsi="Calibri" w:cs="Arial"/>
                      <w:b/>
                      <w:i/>
                      <w:color w:val="002060"/>
                      <w:sz w:val="20"/>
                      <w:szCs w:val="20"/>
                      <w:lang w:val="el-GR"/>
                    </w:rPr>
                  </w:pPr>
                  <w:r w:rsidRPr="00793F04">
                    <w:rPr>
                      <w:rFonts w:ascii="Calibri" w:hAnsi="Calibri"/>
                      <w:b/>
                      <w:bCs/>
                      <w:i/>
                      <w:iCs/>
                      <w:color w:val="000000"/>
                    </w:rPr>
                    <w:t>125 ώρες (5 ECTS)</w:t>
                  </w:r>
                </w:p>
              </w:tc>
            </w:tr>
          </w:tbl>
          <w:p w:rsidR="000F4FD4" w:rsidRPr="00705AAD" w:rsidRDefault="000F4FD4" w:rsidP="007673F3">
            <w:pPr>
              <w:rPr>
                <w:rFonts w:ascii="Tahoma" w:hAnsi="Tahoma" w:cs="Tahoma"/>
              </w:rPr>
            </w:pPr>
          </w:p>
        </w:tc>
      </w:tr>
      <w:tr w:rsidR="000F4FD4" w:rsidRPr="00851C67" w:rsidTr="00793F04">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793F04" w:rsidP="007673F3">
            <w:pPr>
              <w:rPr>
                <w:rFonts w:ascii="Calibri" w:hAnsi="Calibri" w:cs="Arial"/>
                <w:color w:val="002060"/>
                <w:lang w:val="el-GR"/>
              </w:rPr>
            </w:pPr>
            <w:r w:rsidRPr="00705AAD">
              <w:rPr>
                <w:rFonts w:ascii="Calibri" w:hAnsi="Calibri" w:cs="Arial"/>
                <w:i/>
                <w:sz w:val="16"/>
                <w:szCs w:val="16"/>
                <w:lang w:val="el-GR"/>
              </w:rPr>
              <w:t>Γλώσσα Αξιολόγησης</w:t>
            </w:r>
            <w:r>
              <w:rPr>
                <w:rFonts w:ascii="Calibri" w:hAnsi="Calibri" w:cs="Arial"/>
                <w:i/>
                <w:sz w:val="16"/>
                <w:szCs w:val="16"/>
                <w:lang w:val="el-GR"/>
              </w:rPr>
              <w:t xml:space="preserve"> ΕΛΛΗΝΙΚΗ</w:t>
            </w:r>
          </w:p>
          <w:p w:rsidR="000F4FD4" w:rsidRDefault="00793F04" w:rsidP="007673F3">
            <w:pPr>
              <w:rPr>
                <w:rFonts w:ascii="Calibri" w:hAnsi="Calibri" w:cs="Arial"/>
                <w:color w:val="002060"/>
                <w:lang w:val="el-GR"/>
              </w:rPr>
            </w:pPr>
            <w:r w:rsidRPr="00705AAD">
              <w:rPr>
                <w:rFonts w:ascii="Calibri" w:hAnsi="Calibri" w:cs="Arial"/>
                <w:i/>
                <w:sz w:val="16"/>
                <w:szCs w:val="16"/>
                <w:lang w:val="el-GR"/>
              </w:rPr>
              <w:t>Μέθοδοι αξιολόγησης</w:t>
            </w:r>
            <w:r>
              <w:rPr>
                <w:rFonts w:ascii="Calibri" w:hAnsi="Calibri" w:cs="Arial"/>
                <w:i/>
                <w:sz w:val="16"/>
                <w:szCs w:val="16"/>
                <w:lang w:val="el-GR"/>
              </w:rPr>
              <w:t xml:space="preserve"> ΓΡΑΠΤΗ ΕΞΕΤΑΣΗ ΜΕ ΕΠΙΛΟΓΗ ΘΕΜΑΤΩΝ (ΣΥΝΗΘΩΣ ΔΥΟ ΑΠΟ ΤΑ ΤΡΙΑ)</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r w:rsidR="00793F04" w:rsidRPr="00851C67" w:rsidTr="007673F3">
        <w:tc>
          <w:tcPr>
            <w:tcW w:w="3306" w:type="dxa"/>
          </w:tcPr>
          <w:p w:rsidR="00793F04" w:rsidRPr="00705AAD" w:rsidRDefault="00793F04" w:rsidP="007673F3">
            <w:pPr>
              <w:jc w:val="right"/>
              <w:rPr>
                <w:rFonts w:ascii="Calibri" w:hAnsi="Calibri" w:cs="Arial"/>
                <w:b/>
                <w:sz w:val="20"/>
                <w:szCs w:val="20"/>
                <w:lang w:val="el-GR"/>
              </w:rPr>
            </w:pPr>
          </w:p>
        </w:tc>
        <w:tc>
          <w:tcPr>
            <w:tcW w:w="5166" w:type="dxa"/>
            <w:tcBorders>
              <w:bottom w:val="single" w:sz="4" w:space="0" w:color="auto"/>
            </w:tcBorders>
          </w:tcPr>
          <w:p w:rsidR="00793F04" w:rsidRDefault="00793F0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D340B"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r w:rsidR="00735B6E">
              <w:rPr>
                <w:rFonts w:cs="Arial"/>
                <w:i/>
                <w:sz w:val="16"/>
                <w:szCs w:val="16"/>
              </w:rPr>
              <w:t xml:space="preserve"> </w:t>
            </w:r>
          </w:p>
          <w:p w:rsidR="0080312B" w:rsidRDefault="0080312B" w:rsidP="00A8723B">
            <w:pPr>
              <w:pStyle w:val="ab"/>
              <w:ind w:left="0"/>
              <w:jc w:val="both"/>
              <w:rPr>
                <w:rFonts w:cs="Arial"/>
                <w:i/>
                <w:sz w:val="16"/>
                <w:szCs w:val="16"/>
              </w:rPr>
            </w:pPr>
          </w:p>
          <w:p w:rsidR="0080312B" w:rsidRPr="00A8723B" w:rsidRDefault="0080312B" w:rsidP="00A8723B">
            <w:pPr>
              <w:pStyle w:val="ab"/>
              <w:ind w:left="0"/>
              <w:jc w:val="both"/>
              <w:rPr>
                <w:rFonts w:cs="Arial"/>
                <w:i/>
                <w:sz w:val="16"/>
                <w:szCs w:val="16"/>
              </w:rPr>
            </w:pPr>
            <w:r>
              <w:rPr>
                <w:rFonts w:cs="Arial"/>
                <w:i/>
                <w:sz w:val="16"/>
                <w:szCs w:val="16"/>
              </w:rPr>
              <w:t>Π ΝΑΣΚΟΥ ΠΕΡΡΑΚΗ, ΔΙΕΘΝΕΙΣ ΟΡΓΑΝΙΣΜΟΙ, ΕΚΔΟΣΕΙΣ ΣΑΚΚΟΥΛΑ, 2016</w:t>
            </w: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705AAD" w:rsidRDefault="000F4FD4" w:rsidP="007673F3">
            <w:pPr>
              <w:jc w:val="both"/>
              <w:rPr>
                <w:rFonts w:ascii="Calibri" w:eastAsia="Calibri" w:hAnsi="Calibri" w:cs="Arial"/>
                <w:color w:val="002060"/>
                <w:sz w:val="20"/>
                <w:szCs w:val="20"/>
                <w:lang w:val="el-GR"/>
              </w:rPr>
            </w:pPr>
          </w:p>
          <w:p w:rsidR="000F4FD4" w:rsidRPr="00ED340B" w:rsidRDefault="00735B6E" w:rsidP="007673F3">
            <w:pPr>
              <w:jc w:val="both"/>
              <w:rPr>
                <w:rFonts w:ascii="Calibri" w:eastAsia="Calibri" w:hAnsi="Calibri" w:cs="Arial"/>
                <w:color w:val="002060"/>
                <w:lang w:val="el-GR"/>
              </w:rPr>
            </w:pPr>
            <w:r>
              <w:rPr>
                <w:rFonts w:ascii="Calibri" w:eastAsia="Calibri" w:hAnsi="Calibri" w:cs="Arial"/>
                <w:color w:val="002060"/>
              </w:rPr>
              <w:t>MIDDLE</w:t>
            </w:r>
            <w:r w:rsidRPr="00ED340B">
              <w:rPr>
                <w:rFonts w:ascii="Calibri" w:eastAsia="Calibri" w:hAnsi="Calibri" w:cs="Arial"/>
                <w:color w:val="002060"/>
                <w:lang w:val="el-GR"/>
              </w:rPr>
              <w:t xml:space="preserve"> </w:t>
            </w:r>
            <w:r>
              <w:rPr>
                <w:rFonts w:ascii="Calibri" w:eastAsia="Calibri" w:hAnsi="Calibri" w:cs="Arial"/>
                <w:color w:val="002060"/>
              </w:rPr>
              <w:t>EAST</w:t>
            </w:r>
            <w:r w:rsidRPr="00ED340B">
              <w:rPr>
                <w:rFonts w:ascii="Calibri" w:eastAsia="Calibri" w:hAnsi="Calibri" w:cs="Arial"/>
                <w:color w:val="002060"/>
                <w:lang w:val="el-GR"/>
              </w:rPr>
              <w:t xml:space="preserve"> </w:t>
            </w:r>
            <w:r>
              <w:rPr>
                <w:rFonts w:ascii="Calibri" w:eastAsia="Calibri" w:hAnsi="Calibri" w:cs="Arial"/>
                <w:color w:val="002060"/>
              </w:rPr>
              <w:t>QUARTERLY</w:t>
            </w:r>
            <w:bookmarkStart w:id="1" w:name="_GoBack"/>
            <w:bookmarkEnd w:id="1"/>
          </w:p>
          <w:p w:rsidR="00473803" w:rsidRPr="009D043F" w:rsidRDefault="00473803" w:rsidP="00473803">
            <w:pPr>
              <w:jc w:val="both"/>
              <w:rPr>
                <w:rFonts w:ascii="Calibri" w:eastAsia="Calibri" w:hAnsi="Calibri" w:cs="Arial"/>
                <w:color w:val="002060"/>
                <w:lang w:val="en-GB"/>
              </w:rPr>
            </w:pPr>
            <w:r w:rsidRPr="009D043F">
              <w:rPr>
                <w:rFonts w:ascii="Calibri" w:eastAsia="Calibri" w:hAnsi="Calibri" w:cs="Arial"/>
                <w:color w:val="002060"/>
                <w:lang w:val="en-GB"/>
              </w:rPr>
              <w:t>AFRICAN AFFAIRS</w:t>
            </w:r>
          </w:p>
          <w:p w:rsidR="00473803" w:rsidRPr="009D043F" w:rsidRDefault="00473803" w:rsidP="00473803">
            <w:pPr>
              <w:jc w:val="both"/>
              <w:rPr>
                <w:rFonts w:ascii="Calibri" w:eastAsia="Calibri" w:hAnsi="Calibri" w:cs="Arial"/>
                <w:color w:val="002060"/>
                <w:lang w:val="en-GB"/>
              </w:rPr>
            </w:pPr>
            <w:r w:rsidRPr="009D043F">
              <w:rPr>
                <w:rFonts w:ascii="Calibri" w:eastAsia="Calibri" w:hAnsi="Calibri" w:cs="Arial"/>
                <w:color w:val="002060"/>
                <w:lang w:val="en-GB"/>
              </w:rPr>
              <w:t>THE ROUND TABLE</w:t>
            </w:r>
          </w:p>
          <w:p w:rsidR="00735B6E" w:rsidRPr="009D043F" w:rsidRDefault="00473803" w:rsidP="00473803">
            <w:pPr>
              <w:jc w:val="both"/>
              <w:rPr>
                <w:rFonts w:ascii="Calibri" w:eastAsia="Calibri" w:hAnsi="Calibri" w:cs="Arial"/>
                <w:color w:val="002060"/>
                <w:lang w:val="en-GB"/>
              </w:rPr>
            </w:pPr>
            <w:r w:rsidRPr="009D043F">
              <w:rPr>
                <w:rFonts w:ascii="Calibri" w:eastAsia="Calibri" w:hAnsi="Calibri" w:cs="Arial"/>
                <w:color w:val="002060"/>
                <w:lang w:val="en-GB"/>
              </w:rPr>
              <w:t>JOURNAL OF NORTH AFRICAN STUDIES</w:t>
            </w:r>
          </w:p>
          <w:p w:rsidR="000F4FD4" w:rsidRPr="009D043F" w:rsidRDefault="000F4FD4" w:rsidP="007673F3">
            <w:pPr>
              <w:jc w:val="both"/>
              <w:rPr>
                <w:rFonts w:ascii="Calibri" w:hAnsi="Calibri" w:cs="Arial"/>
                <w:b/>
                <w:lang w:val="en-GB"/>
              </w:rPr>
            </w:pPr>
          </w:p>
        </w:tc>
      </w:tr>
    </w:tbl>
    <w:p w:rsidR="000F4FD4" w:rsidRPr="009D043F"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rsidR="000F4FD4" w:rsidRPr="009D043F" w:rsidRDefault="000F4FD4" w:rsidP="000F4FD4">
      <w:pPr>
        <w:rPr>
          <w:rFonts w:ascii="Cambria" w:hAnsi="Cambria"/>
          <w:b/>
          <w:bCs/>
          <w:sz w:val="28"/>
          <w:lang w:val="en-GB"/>
        </w:rPr>
      </w:pPr>
    </w:p>
    <w:sectPr w:rsidR="000F4FD4" w:rsidRPr="009D043F"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F7" w:rsidRDefault="00F67AF7">
      <w:r>
        <w:separator/>
      </w:r>
    </w:p>
  </w:endnote>
  <w:endnote w:type="continuationSeparator" w:id="0">
    <w:p w:rsidR="00F67AF7" w:rsidRDefault="00F6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F7" w:rsidRDefault="00F67AF7">
      <w:r>
        <w:separator/>
      </w:r>
    </w:p>
  </w:footnote>
  <w:footnote w:type="continuationSeparator" w:id="0">
    <w:p w:rsidR="00F67AF7" w:rsidRDefault="00F6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185D95">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15pt;height:9.1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2AFB"/>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2592"/>
    <w:rsid w:val="00163C8C"/>
    <w:rsid w:val="00164080"/>
    <w:rsid w:val="00167BF7"/>
    <w:rsid w:val="00171309"/>
    <w:rsid w:val="001718A1"/>
    <w:rsid w:val="001767FD"/>
    <w:rsid w:val="00176AD2"/>
    <w:rsid w:val="00177937"/>
    <w:rsid w:val="001828E9"/>
    <w:rsid w:val="00183B0B"/>
    <w:rsid w:val="00184CF9"/>
    <w:rsid w:val="00185D95"/>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13A"/>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2C99"/>
    <w:rsid w:val="00454FFF"/>
    <w:rsid w:val="00455CA0"/>
    <w:rsid w:val="00456043"/>
    <w:rsid w:val="00457321"/>
    <w:rsid w:val="00457F58"/>
    <w:rsid w:val="00460312"/>
    <w:rsid w:val="00460C82"/>
    <w:rsid w:val="00460EF8"/>
    <w:rsid w:val="00462380"/>
    <w:rsid w:val="00465811"/>
    <w:rsid w:val="00466770"/>
    <w:rsid w:val="00472734"/>
    <w:rsid w:val="00473803"/>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E7CF0"/>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7F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120"/>
    <w:rsid w:val="006A1698"/>
    <w:rsid w:val="006A1A60"/>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3EAB"/>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B6E"/>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3F04"/>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3A0"/>
    <w:rsid w:val="007D2405"/>
    <w:rsid w:val="007D33CF"/>
    <w:rsid w:val="007D3CD9"/>
    <w:rsid w:val="007E277A"/>
    <w:rsid w:val="007E29E5"/>
    <w:rsid w:val="007E3B64"/>
    <w:rsid w:val="007E6482"/>
    <w:rsid w:val="007F00E3"/>
    <w:rsid w:val="007F1C55"/>
    <w:rsid w:val="007F217F"/>
    <w:rsid w:val="007F5893"/>
    <w:rsid w:val="007F58AA"/>
    <w:rsid w:val="0080065F"/>
    <w:rsid w:val="0080312B"/>
    <w:rsid w:val="00803835"/>
    <w:rsid w:val="00804786"/>
    <w:rsid w:val="00804ED0"/>
    <w:rsid w:val="00805B3C"/>
    <w:rsid w:val="00812870"/>
    <w:rsid w:val="0081541E"/>
    <w:rsid w:val="00815723"/>
    <w:rsid w:val="00816AC1"/>
    <w:rsid w:val="00821D05"/>
    <w:rsid w:val="00823CF1"/>
    <w:rsid w:val="00824F70"/>
    <w:rsid w:val="00825F04"/>
    <w:rsid w:val="0082674F"/>
    <w:rsid w:val="00826DBC"/>
    <w:rsid w:val="008310CB"/>
    <w:rsid w:val="008319C4"/>
    <w:rsid w:val="00831CE8"/>
    <w:rsid w:val="008350BF"/>
    <w:rsid w:val="0083724C"/>
    <w:rsid w:val="00837289"/>
    <w:rsid w:val="00837BDE"/>
    <w:rsid w:val="008400D0"/>
    <w:rsid w:val="008441AC"/>
    <w:rsid w:val="008452A3"/>
    <w:rsid w:val="00846C71"/>
    <w:rsid w:val="0085019A"/>
    <w:rsid w:val="00851C67"/>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20C8"/>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2B41"/>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07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43F"/>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2260"/>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72D9"/>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340B"/>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3840"/>
    <w:rsid w:val="00F563E5"/>
    <w:rsid w:val="00F56B3B"/>
    <w:rsid w:val="00F5718D"/>
    <w:rsid w:val="00F64F38"/>
    <w:rsid w:val="00F67AF7"/>
    <w:rsid w:val="00F700C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961265-4A78-46DF-A6D0-BFDC7A1E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apple-converted-space">
    <w:name w:val="apple-converted-space"/>
    <w:basedOn w:val="a0"/>
    <w:rsid w:val="0079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9472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898</Words>
  <Characters>5124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Eleanna</cp:lastModifiedBy>
  <cp:revision>17</cp:revision>
  <cp:lastPrinted>2014-04-24T14:33:00Z</cp:lastPrinted>
  <dcterms:created xsi:type="dcterms:W3CDTF">2017-06-05T08:57:00Z</dcterms:created>
  <dcterms:modified xsi:type="dcterms:W3CDTF">2017-09-14T07:58:00Z</dcterms:modified>
</cp:coreProperties>
</file>