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4AD98" w14:textId="77777777" w:rsidR="000F4FD4" w:rsidRPr="00C7299C" w:rsidRDefault="000F4FD4" w:rsidP="000F4FD4">
      <w:pPr>
        <w:spacing w:before="120" w:line="276" w:lineRule="auto"/>
        <w:jc w:val="center"/>
        <w:rPr>
          <w:rFonts w:ascii="Calibri" w:hAnsi="Calibri" w:cs="Arial"/>
          <w:sz w:val="18"/>
          <w:szCs w:val="18"/>
          <w:lang w:val="el-GR"/>
        </w:rPr>
      </w:pPr>
      <w:bookmarkStart w:id="0" w:name="_Toc181708547"/>
      <w:bookmarkStart w:id="1" w:name="_GoBack"/>
      <w:r w:rsidRPr="00C7299C">
        <w:rPr>
          <w:rFonts w:ascii="Calibri" w:hAnsi="Calibri" w:cs="Arial"/>
          <w:b/>
          <w:sz w:val="18"/>
          <w:szCs w:val="18"/>
          <w:lang w:val="el-GR"/>
        </w:rPr>
        <w:t>ΠΕΡΙΓΡΑΜΜΑ ΜΑΘΗΜΑΤΟΣ</w:t>
      </w:r>
    </w:p>
    <w:p w14:paraId="78446CA4" w14:textId="77777777" w:rsidR="000F4FD4" w:rsidRPr="00C7299C"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sz w:val="18"/>
          <w:szCs w:val="18"/>
        </w:rPr>
      </w:pPr>
      <w:r w:rsidRPr="00C7299C">
        <w:rPr>
          <w:rFonts w:ascii="Calibri" w:hAnsi="Calibr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7299C" w:rsidRPr="00C7299C" w14:paraId="2EE3218B" w14:textId="77777777" w:rsidTr="007673F3">
        <w:tc>
          <w:tcPr>
            <w:tcW w:w="3205" w:type="dxa"/>
            <w:shd w:val="clear" w:color="auto" w:fill="DDD9C3" w:themeFill="background2" w:themeFillShade="E6"/>
          </w:tcPr>
          <w:p w14:paraId="7408DA44" w14:textId="77777777" w:rsidR="000F4FD4" w:rsidRPr="00C7299C" w:rsidRDefault="000F4FD4" w:rsidP="007673F3">
            <w:pPr>
              <w:jc w:val="right"/>
              <w:rPr>
                <w:rFonts w:ascii="Calibri" w:hAnsi="Calibri" w:cs="Arial"/>
                <w:b/>
                <w:sz w:val="18"/>
                <w:szCs w:val="18"/>
                <w:lang w:val="el-GR"/>
              </w:rPr>
            </w:pPr>
            <w:r w:rsidRPr="00C7299C">
              <w:rPr>
                <w:rFonts w:ascii="Calibri" w:hAnsi="Calibri" w:cs="Arial"/>
                <w:b/>
                <w:sz w:val="18"/>
                <w:szCs w:val="18"/>
                <w:lang w:val="el-GR"/>
              </w:rPr>
              <w:t>ΣΧΟΛΗ</w:t>
            </w:r>
          </w:p>
        </w:tc>
        <w:tc>
          <w:tcPr>
            <w:tcW w:w="5231" w:type="dxa"/>
            <w:gridSpan w:val="5"/>
          </w:tcPr>
          <w:p w14:paraId="12AA6B4D" w14:textId="77777777" w:rsidR="000F4FD4" w:rsidRPr="00C7299C" w:rsidRDefault="00D509A9" w:rsidP="007673F3">
            <w:pPr>
              <w:rPr>
                <w:rFonts w:ascii="Calibri" w:hAnsi="Calibri" w:cs="Arial"/>
                <w:sz w:val="18"/>
                <w:szCs w:val="18"/>
                <w:lang w:val="el-GR"/>
              </w:rPr>
            </w:pPr>
            <w:r w:rsidRPr="00C7299C">
              <w:rPr>
                <w:rFonts w:ascii="Calibri" w:hAnsi="Calibri" w:cs="Arial"/>
                <w:sz w:val="18"/>
                <w:szCs w:val="18"/>
                <w:lang w:val="el-GR"/>
              </w:rPr>
              <w:t>ΑΝΘΡΩΠΙΣΤΙΚΩΝ ΕΠΙΣΤΗΜΩΝ</w:t>
            </w:r>
          </w:p>
        </w:tc>
      </w:tr>
      <w:tr w:rsidR="00C7299C" w:rsidRPr="00C7299C" w14:paraId="65E4EFA2" w14:textId="77777777" w:rsidTr="007673F3">
        <w:tc>
          <w:tcPr>
            <w:tcW w:w="3205" w:type="dxa"/>
            <w:shd w:val="clear" w:color="auto" w:fill="DDD9C3" w:themeFill="background2" w:themeFillShade="E6"/>
          </w:tcPr>
          <w:p w14:paraId="5A8AB0A7" w14:textId="77777777" w:rsidR="000F4FD4" w:rsidRPr="00C7299C" w:rsidRDefault="000F4FD4" w:rsidP="007673F3">
            <w:pPr>
              <w:jc w:val="right"/>
              <w:rPr>
                <w:rFonts w:ascii="Calibri" w:hAnsi="Calibri" w:cs="Arial"/>
                <w:b/>
                <w:sz w:val="18"/>
                <w:szCs w:val="18"/>
                <w:lang w:val="el-GR"/>
              </w:rPr>
            </w:pPr>
            <w:r w:rsidRPr="00C7299C">
              <w:rPr>
                <w:rFonts w:ascii="Calibri" w:hAnsi="Calibri" w:cs="Arial"/>
                <w:b/>
                <w:sz w:val="18"/>
                <w:szCs w:val="18"/>
                <w:lang w:val="el-GR"/>
              </w:rPr>
              <w:t>ΤΜΗΜΑ</w:t>
            </w:r>
          </w:p>
        </w:tc>
        <w:tc>
          <w:tcPr>
            <w:tcW w:w="5231" w:type="dxa"/>
            <w:gridSpan w:val="5"/>
          </w:tcPr>
          <w:p w14:paraId="15A7EABC" w14:textId="77777777" w:rsidR="000F4FD4" w:rsidRPr="00C7299C" w:rsidRDefault="00D509A9" w:rsidP="007673F3">
            <w:pPr>
              <w:rPr>
                <w:rFonts w:ascii="Calibri" w:hAnsi="Calibri" w:cs="Arial"/>
                <w:sz w:val="18"/>
                <w:szCs w:val="18"/>
                <w:lang w:val="el-GR"/>
              </w:rPr>
            </w:pPr>
            <w:r w:rsidRPr="00C7299C">
              <w:rPr>
                <w:rFonts w:ascii="Calibri" w:hAnsi="Calibri" w:cs="Arial"/>
                <w:sz w:val="18"/>
                <w:szCs w:val="18"/>
                <w:lang w:val="el-GR"/>
              </w:rPr>
              <w:t>ΜΕΣΟΓΕΙΑΚΩΝ ΣΠΟΥΔΩΝ</w:t>
            </w:r>
          </w:p>
        </w:tc>
      </w:tr>
      <w:tr w:rsidR="00C7299C" w:rsidRPr="00C7299C" w14:paraId="646049FA" w14:textId="77777777" w:rsidTr="007673F3">
        <w:tc>
          <w:tcPr>
            <w:tcW w:w="3205" w:type="dxa"/>
            <w:shd w:val="clear" w:color="auto" w:fill="DDD9C3" w:themeFill="background2" w:themeFillShade="E6"/>
          </w:tcPr>
          <w:p w14:paraId="1ACA02AE" w14:textId="77777777" w:rsidR="000F4FD4" w:rsidRPr="00C7299C" w:rsidRDefault="000F4FD4" w:rsidP="007673F3">
            <w:pPr>
              <w:jc w:val="right"/>
              <w:rPr>
                <w:rFonts w:ascii="Calibri" w:hAnsi="Calibri" w:cs="Arial"/>
                <w:b/>
                <w:sz w:val="18"/>
                <w:szCs w:val="18"/>
                <w:lang w:val="el-GR"/>
              </w:rPr>
            </w:pPr>
            <w:r w:rsidRPr="00C7299C">
              <w:rPr>
                <w:rFonts w:ascii="Calibri" w:hAnsi="Calibri" w:cs="Arial"/>
                <w:b/>
                <w:sz w:val="18"/>
                <w:szCs w:val="18"/>
                <w:lang w:val="el-GR"/>
              </w:rPr>
              <w:t xml:space="preserve">ΕΠΙΠΕΔΟ ΣΠΟΥΔΩΝ </w:t>
            </w:r>
          </w:p>
        </w:tc>
        <w:tc>
          <w:tcPr>
            <w:tcW w:w="5231" w:type="dxa"/>
            <w:gridSpan w:val="5"/>
          </w:tcPr>
          <w:p w14:paraId="52D5851B" w14:textId="77777777" w:rsidR="000F4FD4" w:rsidRPr="00C7299C" w:rsidRDefault="00D509A9" w:rsidP="007673F3">
            <w:pPr>
              <w:rPr>
                <w:rFonts w:ascii="Calibri" w:hAnsi="Calibri" w:cs="Arial"/>
                <w:sz w:val="18"/>
                <w:szCs w:val="18"/>
                <w:lang w:val="el-GR"/>
              </w:rPr>
            </w:pPr>
            <w:r w:rsidRPr="00C7299C">
              <w:rPr>
                <w:rFonts w:ascii="Calibri" w:hAnsi="Calibri" w:cs="Arial"/>
                <w:sz w:val="18"/>
                <w:szCs w:val="18"/>
                <w:lang w:val="el-GR"/>
              </w:rPr>
              <w:t>ΠΡΟΠΤΥΧΙΑΚΟ</w:t>
            </w:r>
          </w:p>
        </w:tc>
      </w:tr>
      <w:tr w:rsidR="00C7299C" w:rsidRPr="00C7299C" w14:paraId="3473E28C" w14:textId="77777777" w:rsidTr="007673F3">
        <w:tc>
          <w:tcPr>
            <w:tcW w:w="3205" w:type="dxa"/>
            <w:shd w:val="clear" w:color="auto" w:fill="DDD9C3" w:themeFill="background2" w:themeFillShade="E6"/>
          </w:tcPr>
          <w:p w14:paraId="5D02EE9C" w14:textId="77777777" w:rsidR="000F4FD4" w:rsidRPr="00C7299C" w:rsidRDefault="000F4FD4" w:rsidP="007673F3">
            <w:pPr>
              <w:jc w:val="right"/>
              <w:rPr>
                <w:rFonts w:ascii="Calibri" w:hAnsi="Calibri" w:cs="Arial"/>
                <w:b/>
                <w:sz w:val="18"/>
                <w:szCs w:val="18"/>
              </w:rPr>
            </w:pPr>
            <w:r w:rsidRPr="00C7299C">
              <w:rPr>
                <w:rFonts w:ascii="Calibri" w:hAnsi="Calibri" w:cs="Arial"/>
                <w:b/>
                <w:sz w:val="18"/>
                <w:szCs w:val="18"/>
                <w:lang w:val="el-GR"/>
              </w:rPr>
              <w:t>ΚΩΔΙΚΟΣ ΜΑΘΗΜΑΤΟΣ</w:t>
            </w:r>
          </w:p>
        </w:tc>
        <w:tc>
          <w:tcPr>
            <w:tcW w:w="1135" w:type="dxa"/>
          </w:tcPr>
          <w:p w14:paraId="5488BB00" w14:textId="77777777" w:rsidR="000F4FD4" w:rsidRPr="00C7299C" w:rsidRDefault="00D509A9" w:rsidP="007673F3">
            <w:pPr>
              <w:rPr>
                <w:rFonts w:ascii="Calibri" w:hAnsi="Calibri" w:cs="Arial"/>
                <w:b/>
                <w:sz w:val="18"/>
                <w:szCs w:val="18"/>
                <w:lang w:val="el-GR"/>
              </w:rPr>
            </w:pPr>
            <w:r w:rsidRPr="00C7299C">
              <w:rPr>
                <w:rFonts w:ascii="Calibri" w:hAnsi="Calibri" w:cs="Arial"/>
                <w:b/>
                <w:sz w:val="18"/>
                <w:szCs w:val="18"/>
                <w:lang w:val="el-GR"/>
              </w:rPr>
              <w:t>ΚΥΕ-15</w:t>
            </w:r>
          </w:p>
        </w:tc>
        <w:tc>
          <w:tcPr>
            <w:tcW w:w="2505" w:type="dxa"/>
            <w:gridSpan w:val="2"/>
            <w:shd w:val="clear" w:color="auto" w:fill="DDD9C3" w:themeFill="background2" w:themeFillShade="E6"/>
          </w:tcPr>
          <w:p w14:paraId="1C7AD129" w14:textId="77777777" w:rsidR="000F4FD4" w:rsidRPr="00C7299C" w:rsidRDefault="000F4FD4" w:rsidP="007673F3">
            <w:pPr>
              <w:jc w:val="right"/>
              <w:rPr>
                <w:rFonts w:ascii="Calibri" w:hAnsi="Calibri" w:cs="Arial"/>
                <w:b/>
                <w:sz w:val="18"/>
                <w:szCs w:val="18"/>
              </w:rPr>
            </w:pPr>
            <w:r w:rsidRPr="00C7299C">
              <w:rPr>
                <w:rFonts w:ascii="Calibri" w:hAnsi="Calibri" w:cs="Arial"/>
                <w:b/>
                <w:sz w:val="18"/>
                <w:szCs w:val="18"/>
                <w:lang w:val="el-GR"/>
              </w:rPr>
              <w:t>ΕΞΑΜΗΝΟ ΣΠΟΥΔΩΝ</w:t>
            </w:r>
          </w:p>
        </w:tc>
        <w:tc>
          <w:tcPr>
            <w:tcW w:w="1591" w:type="dxa"/>
            <w:gridSpan w:val="2"/>
          </w:tcPr>
          <w:p w14:paraId="2EB6C36C" w14:textId="77777777" w:rsidR="000F4FD4" w:rsidRPr="00C7299C" w:rsidRDefault="00D509A9" w:rsidP="007673F3">
            <w:pPr>
              <w:rPr>
                <w:rFonts w:ascii="Calibri" w:hAnsi="Calibri" w:cs="Arial"/>
                <w:b/>
                <w:sz w:val="18"/>
                <w:szCs w:val="18"/>
                <w:lang w:val="el-GR"/>
              </w:rPr>
            </w:pPr>
            <w:r w:rsidRPr="00C7299C">
              <w:rPr>
                <w:rFonts w:ascii="Calibri" w:hAnsi="Calibri" w:cs="Arial"/>
                <w:b/>
                <w:sz w:val="18"/>
                <w:szCs w:val="18"/>
                <w:lang w:val="el-GR"/>
              </w:rPr>
              <w:t>Δ</w:t>
            </w:r>
          </w:p>
        </w:tc>
      </w:tr>
      <w:tr w:rsidR="00C7299C" w:rsidRPr="00C7299C" w14:paraId="63FECAA9" w14:textId="77777777" w:rsidTr="007673F3">
        <w:trPr>
          <w:trHeight w:val="375"/>
        </w:trPr>
        <w:tc>
          <w:tcPr>
            <w:tcW w:w="3205" w:type="dxa"/>
            <w:shd w:val="clear" w:color="auto" w:fill="DDD9C3" w:themeFill="background2" w:themeFillShade="E6"/>
            <w:vAlign w:val="center"/>
          </w:tcPr>
          <w:p w14:paraId="5CC6E64E" w14:textId="77777777" w:rsidR="000F4FD4" w:rsidRPr="00C7299C" w:rsidRDefault="000F4FD4" w:rsidP="007673F3">
            <w:pPr>
              <w:jc w:val="right"/>
              <w:rPr>
                <w:rFonts w:ascii="Calibri" w:hAnsi="Calibri" w:cs="Arial"/>
                <w:b/>
                <w:sz w:val="18"/>
                <w:szCs w:val="18"/>
                <w:lang w:val="el-GR"/>
              </w:rPr>
            </w:pPr>
            <w:r w:rsidRPr="00C7299C">
              <w:rPr>
                <w:rFonts w:ascii="Calibri" w:hAnsi="Calibri" w:cs="Arial"/>
                <w:b/>
                <w:sz w:val="18"/>
                <w:szCs w:val="18"/>
                <w:lang w:val="el-GR"/>
              </w:rPr>
              <w:t>ΤΙΤΛΟΣ ΜΑΘΗΜΑΤΟΣ</w:t>
            </w:r>
          </w:p>
        </w:tc>
        <w:tc>
          <w:tcPr>
            <w:tcW w:w="5231" w:type="dxa"/>
            <w:gridSpan w:val="5"/>
            <w:vAlign w:val="center"/>
          </w:tcPr>
          <w:p w14:paraId="557E292F" w14:textId="77777777" w:rsidR="000F4FD4" w:rsidRPr="00C7299C" w:rsidRDefault="00D509A9" w:rsidP="007673F3">
            <w:pPr>
              <w:rPr>
                <w:rFonts w:ascii="Calibri" w:hAnsi="Calibri" w:cs="Arial"/>
                <w:sz w:val="18"/>
                <w:szCs w:val="18"/>
                <w:lang w:val="el-GR"/>
              </w:rPr>
            </w:pPr>
            <w:r w:rsidRPr="00C7299C">
              <w:rPr>
                <w:rFonts w:ascii="Calibri" w:hAnsi="Calibri" w:cs="Arial"/>
                <w:sz w:val="18"/>
                <w:szCs w:val="18"/>
                <w:lang w:val="el-GR"/>
              </w:rPr>
              <w:t>ΓΡΑΜΜΑΤΙΚΗ ΠΕΡΙΓΡΑΦΗ ΤΗΣ ΕΛΛΗΝΙΚΗΣ ΓΛΩΣΣΑΣ</w:t>
            </w:r>
          </w:p>
        </w:tc>
      </w:tr>
      <w:tr w:rsidR="00C7299C" w:rsidRPr="00C7299C" w14:paraId="2B1CB694" w14:textId="77777777" w:rsidTr="007673F3">
        <w:trPr>
          <w:trHeight w:val="196"/>
        </w:trPr>
        <w:tc>
          <w:tcPr>
            <w:tcW w:w="5637" w:type="dxa"/>
            <w:gridSpan w:val="3"/>
            <w:shd w:val="clear" w:color="auto" w:fill="DDD9C3" w:themeFill="background2" w:themeFillShade="E6"/>
            <w:vAlign w:val="center"/>
          </w:tcPr>
          <w:p w14:paraId="40B1A663" w14:textId="77777777" w:rsidR="000F4FD4" w:rsidRPr="00C7299C" w:rsidRDefault="000F4FD4" w:rsidP="007673F3">
            <w:pPr>
              <w:jc w:val="center"/>
              <w:rPr>
                <w:rFonts w:ascii="Calibri" w:hAnsi="Calibri" w:cs="Arial"/>
                <w:b/>
                <w:sz w:val="18"/>
                <w:szCs w:val="18"/>
                <w:lang w:val="el-GR"/>
              </w:rPr>
            </w:pPr>
            <w:r w:rsidRPr="00C7299C">
              <w:rPr>
                <w:rFonts w:ascii="Calibri" w:hAnsi="Calibri" w:cs="Arial"/>
                <w:b/>
                <w:sz w:val="18"/>
                <w:szCs w:val="18"/>
                <w:lang w:val="el-GR"/>
              </w:rPr>
              <w:t xml:space="preserve">ΑΥΤΟΤΕΛΕΙΣ ΔΙΔΑΚΤΙΚΕΣ ΔΡΑΣΤΗΡΙΟΤΗΤΕΣ </w:t>
            </w:r>
            <w:r w:rsidRPr="00C7299C">
              <w:rPr>
                <w:rFonts w:ascii="Calibri" w:hAnsi="Calibri" w:cs="Arial"/>
                <w:b/>
                <w:sz w:val="18"/>
                <w:szCs w:val="18"/>
                <w:lang w:val="el-GR"/>
              </w:rPr>
              <w:br/>
            </w:r>
            <w:r w:rsidRPr="00C7299C">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A48FA81" w14:textId="77777777" w:rsidR="000F4FD4" w:rsidRPr="00C7299C" w:rsidRDefault="000F4FD4" w:rsidP="007673F3">
            <w:pPr>
              <w:jc w:val="center"/>
              <w:rPr>
                <w:rFonts w:ascii="Calibri" w:hAnsi="Calibri" w:cs="Arial"/>
                <w:b/>
                <w:sz w:val="18"/>
                <w:szCs w:val="18"/>
                <w:lang w:val="el-GR"/>
              </w:rPr>
            </w:pPr>
            <w:r w:rsidRPr="00C7299C">
              <w:rPr>
                <w:rFonts w:ascii="Calibri" w:hAnsi="Calibri" w:cs="Arial"/>
                <w:b/>
                <w:sz w:val="18"/>
                <w:szCs w:val="18"/>
                <w:lang w:val="el-GR"/>
              </w:rPr>
              <w:t>ΕΒΔΟΜΑΔΙΑΙΕΣ</w:t>
            </w:r>
            <w:r w:rsidRPr="00C7299C">
              <w:rPr>
                <w:rFonts w:ascii="Calibri" w:hAnsi="Calibri" w:cs="Arial"/>
                <w:b/>
                <w:sz w:val="18"/>
                <w:szCs w:val="18"/>
                <w:lang w:val="el-GR"/>
              </w:rPr>
              <w:br/>
              <w:t>ΩΡΕΣ Δ</w:t>
            </w:r>
            <w:r w:rsidRPr="00C7299C">
              <w:rPr>
                <w:rFonts w:ascii="Calibri" w:hAnsi="Calibri" w:cs="Arial"/>
                <w:b/>
                <w:sz w:val="18"/>
                <w:szCs w:val="18"/>
                <w:shd w:val="clear" w:color="auto" w:fill="DDD9C3"/>
                <w:lang w:val="el-GR"/>
              </w:rPr>
              <w:t>ΙΔ</w:t>
            </w:r>
            <w:r w:rsidRPr="00C7299C">
              <w:rPr>
                <w:rFonts w:ascii="Calibri" w:hAnsi="Calibri" w:cs="Arial"/>
                <w:b/>
                <w:sz w:val="18"/>
                <w:szCs w:val="18"/>
                <w:lang w:val="el-GR"/>
              </w:rPr>
              <w:t>ΑΣΚΑΛΙΑΣ</w:t>
            </w:r>
          </w:p>
        </w:tc>
        <w:tc>
          <w:tcPr>
            <w:tcW w:w="1240" w:type="dxa"/>
            <w:shd w:val="clear" w:color="auto" w:fill="DDD9C3" w:themeFill="background2" w:themeFillShade="E6"/>
            <w:vAlign w:val="center"/>
          </w:tcPr>
          <w:p w14:paraId="5CBF1F32" w14:textId="77777777" w:rsidR="000F4FD4" w:rsidRPr="00C7299C" w:rsidRDefault="000F4FD4" w:rsidP="007673F3">
            <w:pPr>
              <w:jc w:val="center"/>
              <w:rPr>
                <w:rFonts w:ascii="Calibri" w:hAnsi="Calibri" w:cs="Arial"/>
                <w:b/>
                <w:sz w:val="18"/>
                <w:szCs w:val="18"/>
                <w:lang w:val="el-GR"/>
              </w:rPr>
            </w:pPr>
            <w:r w:rsidRPr="00C7299C">
              <w:rPr>
                <w:rFonts w:ascii="Calibri" w:hAnsi="Calibri" w:cs="Arial"/>
                <w:b/>
                <w:sz w:val="18"/>
                <w:szCs w:val="18"/>
                <w:lang w:val="el-GR"/>
              </w:rPr>
              <w:t>ΠΙΣΤΩΤΙΚΕΣ ΜΟΝΑΔΕΣ</w:t>
            </w:r>
          </w:p>
        </w:tc>
      </w:tr>
      <w:tr w:rsidR="00C7299C" w:rsidRPr="00C7299C" w14:paraId="54E1D94E" w14:textId="77777777" w:rsidTr="007673F3">
        <w:trPr>
          <w:trHeight w:val="194"/>
        </w:trPr>
        <w:tc>
          <w:tcPr>
            <w:tcW w:w="5637" w:type="dxa"/>
            <w:gridSpan w:val="3"/>
          </w:tcPr>
          <w:p w14:paraId="07951772" w14:textId="77777777" w:rsidR="000F4FD4" w:rsidRPr="00C7299C" w:rsidRDefault="000F4FD4" w:rsidP="007673F3">
            <w:pPr>
              <w:jc w:val="right"/>
              <w:rPr>
                <w:rFonts w:ascii="Calibri" w:hAnsi="Calibri" w:cs="Arial"/>
                <w:sz w:val="18"/>
                <w:szCs w:val="18"/>
                <w:lang w:val="el-GR"/>
              </w:rPr>
            </w:pPr>
          </w:p>
        </w:tc>
        <w:tc>
          <w:tcPr>
            <w:tcW w:w="1559" w:type="dxa"/>
            <w:gridSpan w:val="2"/>
          </w:tcPr>
          <w:p w14:paraId="7DB1356B" w14:textId="1F8E339A" w:rsidR="000F4FD4" w:rsidRPr="00C7299C" w:rsidRDefault="000F4FD4" w:rsidP="007673F3">
            <w:pPr>
              <w:jc w:val="center"/>
              <w:rPr>
                <w:rFonts w:ascii="Calibri" w:hAnsi="Calibri" w:cs="Arial"/>
                <w:sz w:val="18"/>
                <w:szCs w:val="18"/>
                <w:lang w:val="el-GR"/>
              </w:rPr>
            </w:pPr>
          </w:p>
        </w:tc>
        <w:tc>
          <w:tcPr>
            <w:tcW w:w="1240" w:type="dxa"/>
          </w:tcPr>
          <w:p w14:paraId="125B553E" w14:textId="32B331E7" w:rsidR="000F4FD4" w:rsidRPr="00C7299C" w:rsidRDefault="000F4FD4" w:rsidP="007673F3">
            <w:pPr>
              <w:jc w:val="center"/>
              <w:rPr>
                <w:rFonts w:ascii="Calibri" w:hAnsi="Calibri" w:cs="Arial"/>
                <w:sz w:val="18"/>
                <w:szCs w:val="18"/>
                <w:lang w:val="el-GR"/>
              </w:rPr>
            </w:pPr>
          </w:p>
        </w:tc>
      </w:tr>
      <w:tr w:rsidR="00C7299C" w:rsidRPr="00C7299C" w14:paraId="35B74D87" w14:textId="77777777" w:rsidTr="007673F3">
        <w:trPr>
          <w:trHeight w:val="194"/>
        </w:trPr>
        <w:tc>
          <w:tcPr>
            <w:tcW w:w="5637" w:type="dxa"/>
            <w:gridSpan w:val="3"/>
          </w:tcPr>
          <w:p w14:paraId="775A5E7F" w14:textId="77777777" w:rsidR="000F4FD4" w:rsidRPr="00C7299C" w:rsidRDefault="000F4FD4" w:rsidP="007673F3">
            <w:pPr>
              <w:jc w:val="right"/>
              <w:rPr>
                <w:rFonts w:ascii="Calibri" w:hAnsi="Calibri" w:cs="Arial"/>
                <w:b/>
                <w:sz w:val="18"/>
                <w:szCs w:val="18"/>
                <w:lang w:val="el-GR"/>
              </w:rPr>
            </w:pPr>
          </w:p>
        </w:tc>
        <w:tc>
          <w:tcPr>
            <w:tcW w:w="1559" w:type="dxa"/>
            <w:gridSpan w:val="2"/>
          </w:tcPr>
          <w:p w14:paraId="60E8342F" w14:textId="77777777" w:rsidR="000F4FD4" w:rsidRPr="00C7299C" w:rsidRDefault="000F4FD4" w:rsidP="007673F3">
            <w:pPr>
              <w:jc w:val="right"/>
              <w:rPr>
                <w:rFonts w:ascii="Calibri" w:hAnsi="Calibri" w:cs="Arial"/>
                <w:sz w:val="18"/>
                <w:szCs w:val="18"/>
                <w:lang w:val="el-GR"/>
              </w:rPr>
            </w:pPr>
          </w:p>
        </w:tc>
        <w:tc>
          <w:tcPr>
            <w:tcW w:w="1240" w:type="dxa"/>
          </w:tcPr>
          <w:p w14:paraId="4726C744" w14:textId="77777777" w:rsidR="000F4FD4" w:rsidRPr="00C7299C" w:rsidRDefault="000F4FD4" w:rsidP="007673F3">
            <w:pPr>
              <w:rPr>
                <w:rFonts w:ascii="Calibri" w:hAnsi="Calibri" w:cs="Arial"/>
                <w:sz w:val="18"/>
                <w:szCs w:val="18"/>
                <w:lang w:val="el-GR"/>
              </w:rPr>
            </w:pPr>
          </w:p>
        </w:tc>
      </w:tr>
      <w:tr w:rsidR="00C7299C" w:rsidRPr="00C7299C" w14:paraId="78120DB1" w14:textId="77777777" w:rsidTr="007673F3">
        <w:trPr>
          <w:trHeight w:val="194"/>
        </w:trPr>
        <w:tc>
          <w:tcPr>
            <w:tcW w:w="5637" w:type="dxa"/>
            <w:gridSpan w:val="3"/>
          </w:tcPr>
          <w:p w14:paraId="5425F501" w14:textId="77777777" w:rsidR="000F4FD4" w:rsidRPr="00C7299C" w:rsidRDefault="000F4FD4" w:rsidP="007673F3">
            <w:pPr>
              <w:rPr>
                <w:rFonts w:ascii="Calibri" w:hAnsi="Calibri" w:cs="Arial"/>
                <w:b/>
                <w:sz w:val="18"/>
                <w:szCs w:val="18"/>
                <w:lang w:val="el-GR"/>
              </w:rPr>
            </w:pPr>
          </w:p>
        </w:tc>
        <w:tc>
          <w:tcPr>
            <w:tcW w:w="1559" w:type="dxa"/>
            <w:gridSpan w:val="2"/>
          </w:tcPr>
          <w:p w14:paraId="4F3513B6" w14:textId="77777777" w:rsidR="000F4FD4" w:rsidRPr="00C7299C" w:rsidRDefault="000F4FD4" w:rsidP="007673F3">
            <w:pPr>
              <w:jc w:val="right"/>
              <w:rPr>
                <w:rFonts w:ascii="Calibri" w:hAnsi="Calibri" w:cs="Arial"/>
                <w:sz w:val="18"/>
                <w:szCs w:val="18"/>
                <w:lang w:val="el-GR"/>
              </w:rPr>
            </w:pPr>
          </w:p>
        </w:tc>
        <w:tc>
          <w:tcPr>
            <w:tcW w:w="1240" w:type="dxa"/>
          </w:tcPr>
          <w:p w14:paraId="4241F99F" w14:textId="77777777" w:rsidR="000F4FD4" w:rsidRPr="00C7299C" w:rsidRDefault="000F4FD4" w:rsidP="007673F3">
            <w:pPr>
              <w:rPr>
                <w:rFonts w:ascii="Calibri" w:hAnsi="Calibri" w:cs="Arial"/>
                <w:sz w:val="18"/>
                <w:szCs w:val="18"/>
                <w:lang w:val="el-GR"/>
              </w:rPr>
            </w:pPr>
          </w:p>
        </w:tc>
      </w:tr>
      <w:tr w:rsidR="00C7299C" w:rsidRPr="00C7299C" w14:paraId="384A365E" w14:textId="77777777" w:rsidTr="007673F3">
        <w:trPr>
          <w:trHeight w:val="194"/>
        </w:trPr>
        <w:tc>
          <w:tcPr>
            <w:tcW w:w="5637" w:type="dxa"/>
            <w:gridSpan w:val="3"/>
            <w:shd w:val="clear" w:color="auto" w:fill="DDD9C3" w:themeFill="background2" w:themeFillShade="E6"/>
          </w:tcPr>
          <w:p w14:paraId="67A443B2" w14:textId="77777777" w:rsidR="00F8474C" w:rsidRPr="00C7299C" w:rsidRDefault="00F8474C" w:rsidP="00F8474C">
            <w:pPr>
              <w:rPr>
                <w:rFonts w:ascii="Calibri" w:hAnsi="Calibri" w:cs="Arial"/>
                <w:i/>
                <w:sz w:val="18"/>
                <w:szCs w:val="18"/>
                <w:lang w:val="el-GR"/>
              </w:rPr>
            </w:pPr>
            <w:r w:rsidRPr="00C7299C">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23C6025F" w14:textId="48F23B08" w:rsidR="00F8474C" w:rsidRPr="00C7299C" w:rsidRDefault="00F8474C" w:rsidP="00F8474C">
            <w:pPr>
              <w:jc w:val="right"/>
              <w:rPr>
                <w:rFonts w:ascii="Calibri" w:hAnsi="Calibri" w:cs="Arial"/>
                <w:sz w:val="18"/>
                <w:szCs w:val="18"/>
                <w:lang w:val="el-GR"/>
              </w:rPr>
            </w:pPr>
            <w:r w:rsidRPr="00C7299C">
              <w:rPr>
                <w:rFonts w:ascii="Calibri" w:hAnsi="Calibri" w:cs="Arial"/>
                <w:sz w:val="18"/>
                <w:szCs w:val="18"/>
                <w:lang w:val="el-GR"/>
              </w:rPr>
              <w:t>3</w:t>
            </w:r>
          </w:p>
        </w:tc>
        <w:tc>
          <w:tcPr>
            <w:tcW w:w="1240" w:type="dxa"/>
          </w:tcPr>
          <w:p w14:paraId="7E55AFE7" w14:textId="0FCF7BD3" w:rsidR="00F8474C" w:rsidRPr="00C7299C" w:rsidRDefault="00F8474C" w:rsidP="00F8474C">
            <w:pPr>
              <w:rPr>
                <w:rFonts w:ascii="Calibri" w:hAnsi="Calibri" w:cs="Arial"/>
                <w:sz w:val="18"/>
                <w:szCs w:val="18"/>
                <w:lang w:val="el-GR"/>
              </w:rPr>
            </w:pPr>
            <w:r w:rsidRPr="00C7299C">
              <w:rPr>
                <w:rFonts w:ascii="Calibri" w:hAnsi="Calibri" w:cs="Arial"/>
                <w:sz w:val="18"/>
                <w:szCs w:val="18"/>
                <w:lang w:val="el-GR"/>
              </w:rPr>
              <w:t>5</w:t>
            </w:r>
          </w:p>
        </w:tc>
      </w:tr>
      <w:tr w:rsidR="00C7299C" w:rsidRPr="00C7299C" w14:paraId="0AC75587" w14:textId="77777777" w:rsidTr="007673F3">
        <w:trPr>
          <w:trHeight w:val="599"/>
        </w:trPr>
        <w:tc>
          <w:tcPr>
            <w:tcW w:w="3205" w:type="dxa"/>
            <w:shd w:val="clear" w:color="auto" w:fill="DDD9C3" w:themeFill="background2" w:themeFillShade="E6"/>
          </w:tcPr>
          <w:p w14:paraId="12147AF5" w14:textId="77777777" w:rsidR="00F8474C" w:rsidRPr="00C7299C" w:rsidRDefault="00F8474C" w:rsidP="00F8474C">
            <w:pPr>
              <w:jc w:val="right"/>
              <w:rPr>
                <w:rFonts w:ascii="Calibri" w:hAnsi="Calibri" w:cs="Arial"/>
                <w:i/>
                <w:sz w:val="18"/>
                <w:szCs w:val="18"/>
                <w:lang w:val="el-GR"/>
              </w:rPr>
            </w:pPr>
            <w:r w:rsidRPr="00C7299C">
              <w:rPr>
                <w:rFonts w:ascii="Calibri" w:hAnsi="Calibri" w:cs="Arial"/>
                <w:b/>
                <w:sz w:val="18"/>
                <w:szCs w:val="18"/>
                <w:lang w:val="el-GR"/>
              </w:rPr>
              <w:t>ΤΥΠΟΣ ΜΑΘΗΜΑΤΟΣ</w:t>
            </w:r>
            <w:r w:rsidRPr="00C7299C">
              <w:rPr>
                <w:rFonts w:ascii="Calibri" w:hAnsi="Calibri" w:cs="Arial"/>
                <w:i/>
                <w:sz w:val="18"/>
                <w:szCs w:val="18"/>
                <w:lang w:val="el-GR"/>
              </w:rPr>
              <w:t xml:space="preserve"> </w:t>
            </w:r>
          </w:p>
          <w:p w14:paraId="36BDD56F" w14:textId="77777777" w:rsidR="00F8474C" w:rsidRPr="00C7299C" w:rsidRDefault="00F8474C" w:rsidP="00F8474C">
            <w:pPr>
              <w:jc w:val="right"/>
              <w:rPr>
                <w:rFonts w:ascii="Calibri" w:hAnsi="Calibri" w:cs="Arial"/>
                <w:i/>
                <w:sz w:val="18"/>
                <w:szCs w:val="18"/>
                <w:lang w:val="el-GR"/>
              </w:rPr>
            </w:pPr>
            <w:r w:rsidRPr="00C7299C">
              <w:rPr>
                <w:rFonts w:ascii="Calibri" w:hAnsi="Calibri" w:cs="Arial"/>
                <w:i/>
                <w:sz w:val="18"/>
                <w:szCs w:val="18"/>
                <w:lang w:val="el-GR"/>
              </w:rPr>
              <w:t xml:space="preserve">γενικού υποβάθρου, </w:t>
            </w:r>
            <w:r w:rsidRPr="00C7299C">
              <w:rPr>
                <w:rFonts w:ascii="Calibri" w:hAnsi="Calibri" w:cs="Arial"/>
                <w:i/>
                <w:sz w:val="18"/>
                <w:szCs w:val="18"/>
                <w:lang w:val="el-GR"/>
              </w:rPr>
              <w:br/>
              <w:t xml:space="preserve">ειδικού υποβάθρου, ειδίκευσης </w:t>
            </w:r>
          </w:p>
          <w:p w14:paraId="2BB1C14B" w14:textId="77777777" w:rsidR="00F8474C" w:rsidRPr="00C7299C" w:rsidRDefault="00F8474C" w:rsidP="00F8474C">
            <w:pPr>
              <w:jc w:val="right"/>
              <w:rPr>
                <w:rFonts w:ascii="Calibri" w:hAnsi="Calibri" w:cs="Arial"/>
                <w:b/>
                <w:sz w:val="18"/>
                <w:szCs w:val="18"/>
                <w:lang w:val="el-GR"/>
              </w:rPr>
            </w:pPr>
            <w:r w:rsidRPr="00C7299C">
              <w:rPr>
                <w:rFonts w:ascii="Calibri" w:hAnsi="Calibri" w:cs="Arial"/>
                <w:i/>
                <w:sz w:val="18"/>
                <w:szCs w:val="18"/>
                <w:lang w:val="el-GR"/>
              </w:rPr>
              <w:t>γενικών γνώσεων, ανάπτυξης δεξιοτήτων</w:t>
            </w:r>
          </w:p>
        </w:tc>
        <w:tc>
          <w:tcPr>
            <w:tcW w:w="5231" w:type="dxa"/>
            <w:gridSpan w:val="5"/>
          </w:tcPr>
          <w:p w14:paraId="5D51160A" w14:textId="77777777" w:rsidR="00F8474C" w:rsidRPr="00C7299C" w:rsidRDefault="00F8474C" w:rsidP="00F8474C">
            <w:pPr>
              <w:rPr>
                <w:rFonts w:ascii="Calibri" w:hAnsi="Calibri" w:cs="Arial"/>
                <w:sz w:val="18"/>
                <w:szCs w:val="18"/>
                <w:lang w:val="el-GR"/>
              </w:rPr>
            </w:pPr>
            <w:r w:rsidRPr="00C7299C">
              <w:rPr>
                <w:rFonts w:ascii="Calibri" w:hAnsi="Calibri" w:cs="Arial"/>
                <w:sz w:val="18"/>
                <w:szCs w:val="18"/>
                <w:lang w:val="el-GR"/>
              </w:rPr>
              <w:t>ΓΕΝΙΚΟΥ ΥΠΟΒΑΘΡΟΥ</w:t>
            </w:r>
          </w:p>
        </w:tc>
      </w:tr>
      <w:tr w:rsidR="00C7299C" w:rsidRPr="00C7299C" w14:paraId="788E87E3" w14:textId="77777777" w:rsidTr="007673F3">
        <w:tc>
          <w:tcPr>
            <w:tcW w:w="3205" w:type="dxa"/>
            <w:shd w:val="clear" w:color="auto" w:fill="DDD9C3" w:themeFill="background2" w:themeFillShade="E6"/>
          </w:tcPr>
          <w:p w14:paraId="1C28D1FE" w14:textId="77777777" w:rsidR="00F8474C" w:rsidRPr="00C7299C" w:rsidRDefault="00F8474C" w:rsidP="00F8474C">
            <w:pPr>
              <w:jc w:val="right"/>
              <w:rPr>
                <w:rFonts w:ascii="Calibri" w:hAnsi="Calibri" w:cs="Arial"/>
                <w:b/>
                <w:sz w:val="18"/>
                <w:szCs w:val="18"/>
                <w:lang w:val="el-GR"/>
              </w:rPr>
            </w:pPr>
            <w:r w:rsidRPr="00C7299C">
              <w:rPr>
                <w:rFonts w:ascii="Calibri" w:hAnsi="Calibri" w:cs="Arial"/>
                <w:b/>
                <w:sz w:val="18"/>
                <w:szCs w:val="18"/>
                <w:lang w:val="el-GR"/>
              </w:rPr>
              <w:t>ΠΡΟΑΠΑΙΤΟΥΜΕΝΑ ΜΑΘΗΜΑΤΑ:</w:t>
            </w:r>
          </w:p>
          <w:p w14:paraId="650CCEB8" w14:textId="77777777" w:rsidR="00F8474C" w:rsidRPr="00C7299C" w:rsidRDefault="00F8474C" w:rsidP="00F8474C">
            <w:pPr>
              <w:jc w:val="right"/>
              <w:rPr>
                <w:rFonts w:ascii="Calibri" w:hAnsi="Calibri" w:cs="Arial"/>
                <w:b/>
                <w:sz w:val="18"/>
                <w:szCs w:val="18"/>
                <w:lang w:val="el-GR"/>
              </w:rPr>
            </w:pPr>
          </w:p>
        </w:tc>
        <w:tc>
          <w:tcPr>
            <w:tcW w:w="5231" w:type="dxa"/>
            <w:gridSpan w:val="5"/>
          </w:tcPr>
          <w:p w14:paraId="376353B1" w14:textId="77777777" w:rsidR="00F8474C" w:rsidRPr="00C7299C" w:rsidRDefault="00F8474C" w:rsidP="00F8474C">
            <w:pPr>
              <w:rPr>
                <w:rFonts w:ascii="Calibri" w:hAnsi="Calibri" w:cs="Arial"/>
                <w:sz w:val="18"/>
                <w:szCs w:val="18"/>
                <w:lang w:val="el-GR"/>
              </w:rPr>
            </w:pPr>
            <w:r w:rsidRPr="00C7299C">
              <w:rPr>
                <w:rFonts w:ascii="Calibri" w:hAnsi="Calibri" w:cs="Arial"/>
                <w:sz w:val="18"/>
                <w:szCs w:val="18"/>
                <w:lang w:val="el-GR"/>
              </w:rPr>
              <w:t>-</w:t>
            </w:r>
          </w:p>
        </w:tc>
      </w:tr>
      <w:tr w:rsidR="00C7299C" w:rsidRPr="00C7299C" w14:paraId="3E312155" w14:textId="77777777" w:rsidTr="007673F3">
        <w:tc>
          <w:tcPr>
            <w:tcW w:w="3205" w:type="dxa"/>
            <w:shd w:val="clear" w:color="auto" w:fill="DDD9C3" w:themeFill="background2" w:themeFillShade="E6"/>
          </w:tcPr>
          <w:p w14:paraId="0F000076" w14:textId="77777777" w:rsidR="00F8474C" w:rsidRPr="00C7299C" w:rsidRDefault="00F8474C" w:rsidP="00F8474C">
            <w:pPr>
              <w:jc w:val="right"/>
              <w:rPr>
                <w:rFonts w:ascii="Calibri" w:hAnsi="Calibri" w:cs="Arial"/>
                <w:b/>
                <w:sz w:val="18"/>
                <w:szCs w:val="18"/>
              </w:rPr>
            </w:pPr>
            <w:r w:rsidRPr="00C7299C">
              <w:rPr>
                <w:rFonts w:ascii="Calibri" w:hAnsi="Calibri" w:cs="Arial"/>
                <w:b/>
                <w:sz w:val="18"/>
                <w:szCs w:val="18"/>
                <w:lang w:val="el-GR"/>
              </w:rPr>
              <w:t>Γ</w:t>
            </w:r>
            <w:r w:rsidRPr="00C7299C">
              <w:rPr>
                <w:rFonts w:ascii="Calibri" w:hAnsi="Calibri" w:cs="Arial"/>
                <w:b/>
                <w:sz w:val="18"/>
                <w:szCs w:val="18"/>
              </w:rPr>
              <w:t>ΛΩΣΣΑ ΔΙΔΑΣΚΑΛΙΑΣ</w:t>
            </w:r>
            <w:r w:rsidRPr="00C7299C">
              <w:rPr>
                <w:rFonts w:ascii="Calibri" w:hAnsi="Calibri" w:cs="Arial"/>
                <w:b/>
                <w:sz w:val="18"/>
                <w:szCs w:val="18"/>
                <w:lang w:val="el-GR"/>
              </w:rPr>
              <w:t xml:space="preserve"> και ΕΞΕΤΑΣΕΩΝ</w:t>
            </w:r>
            <w:r w:rsidRPr="00C7299C">
              <w:rPr>
                <w:rFonts w:ascii="Calibri" w:hAnsi="Calibri" w:cs="Arial"/>
                <w:b/>
                <w:sz w:val="18"/>
                <w:szCs w:val="18"/>
              </w:rPr>
              <w:t>:</w:t>
            </w:r>
          </w:p>
        </w:tc>
        <w:tc>
          <w:tcPr>
            <w:tcW w:w="5231" w:type="dxa"/>
            <w:gridSpan w:val="5"/>
          </w:tcPr>
          <w:p w14:paraId="0E1E5F0D" w14:textId="77777777" w:rsidR="00F8474C" w:rsidRPr="00C7299C" w:rsidRDefault="00F8474C" w:rsidP="00F8474C">
            <w:pPr>
              <w:rPr>
                <w:rFonts w:ascii="Calibri" w:hAnsi="Calibri" w:cs="Arial"/>
                <w:sz w:val="18"/>
                <w:szCs w:val="18"/>
                <w:lang w:val="el-GR"/>
              </w:rPr>
            </w:pPr>
            <w:r w:rsidRPr="00C7299C">
              <w:rPr>
                <w:rFonts w:ascii="Calibri" w:hAnsi="Calibri" w:cs="Arial"/>
                <w:sz w:val="18"/>
                <w:szCs w:val="18"/>
                <w:lang w:val="el-GR"/>
              </w:rPr>
              <w:t>ΕΛΛΗΝΙΚΗ</w:t>
            </w:r>
          </w:p>
        </w:tc>
      </w:tr>
      <w:tr w:rsidR="00C7299C" w:rsidRPr="00C7299C" w14:paraId="740EFC4E" w14:textId="77777777" w:rsidTr="007673F3">
        <w:tc>
          <w:tcPr>
            <w:tcW w:w="3205" w:type="dxa"/>
            <w:shd w:val="clear" w:color="auto" w:fill="DDD9C3" w:themeFill="background2" w:themeFillShade="E6"/>
          </w:tcPr>
          <w:p w14:paraId="7DD888C6" w14:textId="77777777" w:rsidR="00F8474C" w:rsidRPr="00C7299C" w:rsidRDefault="00F8474C" w:rsidP="00F8474C">
            <w:pPr>
              <w:jc w:val="right"/>
              <w:rPr>
                <w:rFonts w:ascii="Calibri" w:hAnsi="Calibri" w:cs="Arial"/>
                <w:b/>
                <w:sz w:val="18"/>
                <w:szCs w:val="18"/>
                <w:lang w:val="el-GR"/>
              </w:rPr>
            </w:pPr>
            <w:r w:rsidRPr="00C7299C">
              <w:rPr>
                <w:rFonts w:ascii="Calibri" w:hAnsi="Calibri" w:cs="Arial"/>
                <w:b/>
                <w:sz w:val="18"/>
                <w:szCs w:val="18"/>
                <w:lang w:val="el-GR"/>
              </w:rPr>
              <w:t xml:space="preserve">ΤΟ ΜΑΘΗΜΑ ΠΡΟΣΦΕΡΕΤΑΙ ΣΕ ΦΟΙΤΗΤΕΣ </w:t>
            </w:r>
            <w:r w:rsidRPr="00C7299C">
              <w:rPr>
                <w:rFonts w:ascii="Calibri" w:hAnsi="Calibri" w:cs="Arial"/>
                <w:b/>
                <w:sz w:val="18"/>
                <w:szCs w:val="18"/>
                <w:lang w:val="en-GB"/>
              </w:rPr>
              <w:t>ERASMUS</w:t>
            </w:r>
            <w:r w:rsidRPr="00C7299C">
              <w:rPr>
                <w:rFonts w:ascii="Calibri" w:hAnsi="Calibri" w:cs="Arial"/>
                <w:b/>
                <w:sz w:val="18"/>
                <w:szCs w:val="18"/>
                <w:lang w:val="el-GR"/>
              </w:rPr>
              <w:t xml:space="preserve"> </w:t>
            </w:r>
          </w:p>
        </w:tc>
        <w:tc>
          <w:tcPr>
            <w:tcW w:w="5231" w:type="dxa"/>
            <w:gridSpan w:val="5"/>
          </w:tcPr>
          <w:p w14:paraId="77041E65" w14:textId="77777777" w:rsidR="00F8474C" w:rsidRPr="00C7299C" w:rsidRDefault="00F8474C" w:rsidP="00F8474C">
            <w:pPr>
              <w:rPr>
                <w:rFonts w:ascii="Calibri" w:hAnsi="Calibri" w:cs="Arial"/>
                <w:sz w:val="18"/>
                <w:szCs w:val="18"/>
                <w:lang w:val="el-GR"/>
              </w:rPr>
            </w:pPr>
            <w:r w:rsidRPr="00C7299C">
              <w:rPr>
                <w:rFonts w:ascii="Calibri" w:hAnsi="Calibri" w:cs="Arial"/>
                <w:sz w:val="18"/>
                <w:szCs w:val="18"/>
                <w:lang w:val="el-GR"/>
              </w:rPr>
              <w:t>ΟΧΙ</w:t>
            </w:r>
          </w:p>
        </w:tc>
      </w:tr>
      <w:tr w:rsidR="00C7299C" w:rsidRPr="00C7299C" w14:paraId="2E5EF7D9" w14:textId="77777777" w:rsidTr="007673F3">
        <w:tc>
          <w:tcPr>
            <w:tcW w:w="3205" w:type="dxa"/>
            <w:shd w:val="clear" w:color="auto" w:fill="DDD9C3" w:themeFill="background2" w:themeFillShade="E6"/>
          </w:tcPr>
          <w:p w14:paraId="7DF220A9" w14:textId="77777777" w:rsidR="00F8474C" w:rsidRPr="00C7299C" w:rsidRDefault="00F8474C" w:rsidP="00F8474C">
            <w:pPr>
              <w:jc w:val="right"/>
              <w:rPr>
                <w:rFonts w:ascii="Calibri" w:hAnsi="Calibri" w:cs="Arial"/>
                <w:b/>
                <w:sz w:val="18"/>
                <w:szCs w:val="18"/>
                <w:lang w:val="en-GB"/>
              </w:rPr>
            </w:pPr>
            <w:r w:rsidRPr="00C7299C">
              <w:rPr>
                <w:rFonts w:ascii="Calibri" w:hAnsi="Calibri" w:cs="Arial"/>
                <w:b/>
                <w:sz w:val="18"/>
                <w:szCs w:val="18"/>
                <w:lang w:val="el-GR"/>
              </w:rPr>
              <w:t>ΗΛΕΚΤΡΟΝΙΚΗ ΣΕΛΙΔΑ ΜΑΘΗΜΑΤΟΣ (</w:t>
            </w:r>
            <w:r w:rsidRPr="00C7299C">
              <w:rPr>
                <w:rFonts w:ascii="Calibri" w:hAnsi="Calibri" w:cs="Arial"/>
                <w:b/>
                <w:sz w:val="18"/>
                <w:szCs w:val="18"/>
                <w:lang w:val="en-GB"/>
              </w:rPr>
              <w:t>URL)</w:t>
            </w:r>
          </w:p>
        </w:tc>
        <w:tc>
          <w:tcPr>
            <w:tcW w:w="5231" w:type="dxa"/>
            <w:gridSpan w:val="5"/>
          </w:tcPr>
          <w:p w14:paraId="4CDBFBFD" w14:textId="77777777" w:rsidR="00F8474C" w:rsidRPr="00C7299C" w:rsidRDefault="00F8474C" w:rsidP="00F8474C">
            <w:pPr>
              <w:spacing w:after="200" w:line="276" w:lineRule="auto"/>
              <w:rPr>
                <w:rFonts w:ascii="Calibri" w:eastAsia="Calibri" w:hAnsi="Calibri" w:cs="Arial"/>
                <w:sz w:val="18"/>
                <w:szCs w:val="18"/>
                <w:lang w:val="el-GR"/>
              </w:rPr>
            </w:pPr>
            <w:r w:rsidRPr="00C7299C">
              <w:rPr>
                <w:rFonts w:ascii="Calibri" w:eastAsia="Calibri" w:hAnsi="Calibri" w:cs="Arial"/>
                <w:sz w:val="18"/>
                <w:szCs w:val="18"/>
              </w:rPr>
              <w:t>ECLASS</w:t>
            </w:r>
          </w:p>
        </w:tc>
      </w:tr>
    </w:tbl>
    <w:p w14:paraId="0C56F8A2" w14:textId="77777777" w:rsidR="000F4FD4" w:rsidRPr="00C7299C"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sz w:val="18"/>
          <w:szCs w:val="18"/>
        </w:rPr>
      </w:pPr>
      <w:r w:rsidRPr="00C7299C">
        <w:rPr>
          <w:rFonts w:ascii="Calibri" w:hAnsi="Calibr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7299C" w:rsidRPr="00C7299C" w14:paraId="60334723" w14:textId="77777777" w:rsidTr="00305D37">
        <w:tc>
          <w:tcPr>
            <w:tcW w:w="8472" w:type="dxa"/>
            <w:gridSpan w:val="2"/>
            <w:tcBorders>
              <w:bottom w:val="nil"/>
            </w:tcBorders>
            <w:shd w:val="clear" w:color="auto" w:fill="DDD9C3" w:themeFill="background2" w:themeFillShade="E6"/>
          </w:tcPr>
          <w:p w14:paraId="7F8D062F" w14:textId="77777777" w:rsidR="000F4FD4" w:rsidRPr="00C7299C" w:rsidRDefault="000F4FD4" w:rsidP="00305D37">
            <w:pPr>
              <w:rPr>
                <w:rFonts w:ascii="Calibri" w:hAnsi="Calibri" w:cs="Arial"/>
                <w:i/>
                <w:sz w:val="18"/>
                <w:szCs w:val="18"/>
                <w:lang w:val="el-GR"/>
              </w:rPr>
            </w:pPr>
            <w:r w:rsidRPr="00C7299C">
              <w:rPr>
                <w:rFonts w:ascii="Calibri" w:hAnsi="Calibri" w:cs="Arial"/>
                <w:b/>
                <w:sz w:val="18"/>
                <w:szCs w:val="18"/>
                <w:lang w:val="el-GR"/>
              </w:rPr>
              <w:t>Μαθησιακά Αποτελέσματα</w:t>
            </w:r>
          </w:p>
        </w:tc>
      </w:tr>
      <w:tr w:rsidR="00C7299C" w:rsidRPr="00C7299C" w14:paraId="658596A4" w14:textId="77777777" w:rsidTr="00305D37">
        <w:tc>
          <w:tcPr>
            <w:tcW w:w="8472" w:type="dxa"/>
            <w:gridSpan w:val="2"/>
            <w:tcBorders>
              <w:top w:val="nil"/>
            </w:tcBorders>
            <w:shd w:val="clear" w:color="auto" w:fill="DDD9C3" w:themeFill="background2" w:themeFillShade="E6"/>
          </w:tcPr>
          <w:p w14:paraId="2A3CF28B" w14:textId="77777777" w:rsidR="000F4FD4" w:rsidRPr="00C7299C" w:rsidRDefault="000F4FD4" w:rsidP="00305D37">
            <w:pPr>
              <w:widowControl w:val="0"/>
              <w:autoSpaceDE w:val="0"/>
              <w:autoSpaceDN w:val="0"/>
              <w:adjustRightInd w:val="0"/>
              <w:spacing w:after="60"/>
              <w:rPr>
                <w:rFonts w:ascii="Calibri" w:hAnsi="Calibri" w:cs="Arial"/>
                <w:i/>
                <w:sz w:val="18"/>
                <w:szCs w:val="18"/>
                <w:lang w:val="el-GR"/>
              </w:rPr>
            </w:pPr>
            <w:r w:rsidRPr="00C7299C">
              <w:rPr>
                <w:rFonts w:ascii="Calibri" w:hAnsi="Calibr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F317664" w14:textId="77777777" w:rsidR="000F4FD4" w:rsidRPr="00C7299C" w:rsidRDefault="000F4FD4" w:rsidP="00305D37">
            <w:pPr>
              <w:autoSpaceDE w:val="0"/>
              <w:autoSpaceDN w:val="0"/>
              <w:adjustRightInd w:val="0"/>
              <w:rPr>
                <w:rFonts w:ascii="Calibri" w:hAnsi="Calibri" w:cs="Arial"/>
                <w:i/>
                <w:sz w:val="18"/>
                <w:szCs w:val="18"/>
                <w:lang w:val="el-GR"/>
              </w:rPr>
            </w:pPr>
            <w:r w:rsidRPr="00C7299C">
              <w:rPr>
                <w:rFonts w:ascii="Calibri" w:hAnsi="Calibri" w:cs="Arial"/>
                <w:i/>
                <w:sz w:val="18"/>
                <w:szCs w:val="18"/>
                <w:lang w:val="el-GR"/>
              </w:rPr>
              <w:t xml:space="preserve">Συμβουλευτείτε το Παράρτημα Α </w:t>
            </w:r>
          </w:p>
          <w:p w14:paraId="2797C780" w14:textId="77777777" w:rsidR="000F4FD4" w:rsidRPr="00C7299C"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8"/>
                <w:szCs w:val="18"/>
                <w:lang w:val="el-GR"/>
              </w:rPr>
            </w:pPr>
            <w:r w:rsidRPr="00C7299C">
              <w:rPr>
                <w:rFonts w:ascii="Calibri" w:hAnsi="Calibr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04CD4601" w14:textId="77777777" w:rsidR="000F4FD4" w:rsidRPr="00C7299C"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8"/>
                <w:szCs w:val="18"/>
                <w:lang w:val="el-GR"/>
              </w:rPr>
            </w:pPr>
            <w:r w:rsidRPr="00C7299C">
              <w:rPr>
                <w:rFonts w:ascii="Calibri" w:hAnsi="Calibri" w:cs="Arial"/>
                <w:i/>
                <w:sz w:val="18"/>
                <w:szCs w:val="18"/>
                <w:lang w:val="el-GR"/>
              </w:rPr>
              <w:t>Περιγραφικοί Δείκτες Επιπέδων 6, 7 &amp; 8 του Ευρωπαϊκού Πλαισίου Προσόντων Διά Βίου Μάθησης και το Παράρτημα Β</w:t>
            </w:r>
          </w:p>
          <w:p w14:paraId="5203594C" w14:textId="77777777" w:rsidR="000F4FD4" w:rsidRPr="00C7299C"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8"/>
                <w:szCs w:val="18"/>
                <w:lang w:val="el-GR"/>
              </w:rPr>
            </w:pPr>
            <w:r w:rsidRPr="00C7299C">
              <w:rPr>
                <w:rFonts w:ascii="Calibri" w:hAnsi="Calibri" w:cs="Arial"/>
                <w:i/>
                <w:sz w:val="18"/>
                <w:szCs w:val="18"/>
                <w:lang w:val="el-GR"/>
              </w:rPr>
              <w:t>Περιληπτικός Οδηγός συγγραφής Μαθησιακών Αποτελεσμάτων</w:t>
            </w:r>
          </w:p>
        </w:tc>
      </w:tr>
      <w:tr w:rsidR="00C7299C" w:rsidRPr="00C7299C" w14:paraId="2A31B0D2" w14:textId="77777777" w:rsidTr="00305D37">
        <w:tc>
          <w:tcPr>
            <w:tcW w:w="8472" w:type="dxa"/>
            <w:gridSpan w:val="2"/>
          </w:tcPr>
          <w:p w14:paraId="50F11035" w14:textId="77777777" w:rsidR="00D509A9" w:rsidRPr="00C7299C" w:rsidRDefault="00D509A9" w:rsidP="00D3570C">
            <w:pPr>
              <w:widowControl w:val="0"/>
              <w:autoSpaceDE w:val="0"/>
              <w:autoSpaceDN w:val="0"/>
              <w:adjustRightInd w:val="0"/>
              <w:rPr>
                <w:rFonts w:ascii="Calibri" w:eastAsia="Calibri" w:hAnsi="Calibri"/>
                <w:b/>
                <w:sz w:val="18"/>
                <w:szCs w:val="18"/>
                <w:lang w:val="el-GR"/>
              </w:rPr>
            </w:pPr>
            <w:r w:rsidRPr="00C7299C">
              <w:rPr>
                <w:rFonts w:ascii="Calibri" w:eastAsia="Calibri" w:hAnsi="Calibri"/>
                <w:b/>
                <w:sz w:val="18"/>
                <w:szCs w:val="18"/>
                <w:lang w:val="el-GR"/>
              </w:rPr>
              <w:t>Με την επιτυχή ολοκλήρωση αυτού του μαθήματος ο φοιτητής/η φοιτήτρια θα πρέπει να μπορεί:</w:t>
            </w:r>
          </w:p>
          <w:p w14:paraId="4B079A0B" w14:textId="77777777" w:rsidR="00D509A9" w:rsidRPr="00C7299C" w:rsidRDefault="00D509A9" w:rsidP="00D509A9">
            <w:pPr>
              <w:widowControl w:val="0"/>
              <w:autoSpaceDE w:val="0"/>
              <w:autoSpaceDN w:val="0"/>
              <w:adjustRightInd w:val="0"/>
              <w:rPr>
                <w:rFonts w:ascii="Calibri" w:eastAsia="Calibri" w:hAnsi="Calibri"/>
                <w:b/>
                <w:sz w:val="18"/>
                <w:szCs w:val="18"/>
                <w:lang w:val="el-GR"/>
              </w:rPr>
            </w:pPr>
            <w:r w:rsidRPr="00C7299C">
              <w:rPr>
                <w:rFonts w:ascii="Calibri" w:eastAsia="Calibri" w:hAnsi="Calibri"/>
                <w:b/>
                <w:sz w:val="18"/>
                <w:szCs w:val="18"/>
                <w:lang w:val="el-GR"/>
              </w:rPr>
              <w:t>-να αναγνωρίζει τα δομικά στοιχεία του γραμματικού συστήματος της κοινής νέας ελληνικής, τις ελάχιστες γλωσσικές μονάδες που το απαρτίζουν σε όλα τα γλωσσικά επίπεδα αναπαράστασης.</w:t>
            </w:r>
          </w:p>
          <w:p w14:paraId="7DAD7B33" w14:textId="77777777" w:rsidR="00D509A9" w:rsidRPr="00C7299C" w:rsidRDefault="00D509A9" w:rsidP="00D509A9">
            <w:pPr>
              <w:widowControl w:val="0"/>
              <w:autoSpaceDE w:val="0"/>
              <w:autoSpaceDN w:val="0"/>
              <w:adjustRightInd w:val="0"/>
              <w:rPr>
                <w:rFonts w:ascii="Calibri" w:eastAsia="Calibri" w:hAnsi="Calibri"/>
                <w:b/>
                <w:sz w:val="18"/>
                <w:szCs w:val="18"/>
                <w:lang w:val="el-GR"/>
              </w:rPr>
            </w:pPr>
            <w:r w:rsidRPr="00C7299C">
              <w:rPr>
                <w:rFonts w:ascii="Calibri" w:eastAsia="Calibri" w:hAnsi="Calibri"/>
                <w:b/>
                <w:sz w:val="18"/>
                <w:szCs w:val="18"/>
                <w:lang w:val="el-GR"/>
              </w:rPr>
              <w:t>-να διακρίνει τον ρόλο των γλωσσικών μονάδων ως αναπόσπαστων κομματιών του γλωσσικού συστήματος καθώς και τους συσχετισμούς μεταξύ των στοιχείων αυτών (φαινόμενα αλλοφωνίας, αλλομορφίας, συντακτικής αμφισημίας, καθώς και συνταγματικές σχέσεις των γλωσσικών μονάδων)</w:t>
            </w:r>
          </w:p>
          <w:p w14:paraId="035C4041" w14:textId="77777777" w:rsidR="00D509A9" w:rsidRPr="00C7299C" w:rsidRDefault="00D509A9" w:rsidP="00D509A9">
            <w:pPr>
              <w:widowControl w:val="0"/>
              <w:autoSpaceDE w:val="0"/>
              <w:autoSpaceDN w:val="0"/>
              <w:adjustRightInd w:val="0"/>
              <w:rPr>
                <w:rFonts w:ascii="Calibri" w:eastAsia="Calibri" w:hAnsi="Calibri"/>
                <w:b/>
                <w:sz w:val="18"/>
                <w:szCs w:val="18"/>
                <w:lang w:val="el-GR"/>
              </w:rPr>
            </w:pPr>
            <w:r w:rsidRPr="00C7299C">
              <w:rPr>
                <w:rFonts w:ascii="Calibri" w:eastAsia="Calibri" w:hAnsi="Calibri"/>
                <w:b/>
                <w:sz w:val="18"/>
                <w:szCs w:val="18"/>
                <w:lang w:val="el-GR"/>
              </w:rPr>
              <w:t>-να χρησιμοποιεί τα μεθοδολογικά εργαλεία της γλωσσολογίας (καθώς και γνώσεις της δομής της κοινής νέας ελληνικής) στην επίλυση θεωρητικών προβλημάτων ή στον εντοπισμό ιδιομορφιών στη δομή του γραμματικού συστήματος της κοινής νέας ελληνικής</w:t>
            </w:r>
          </w:p>
          <w:p w14:paraId="0519A04F" w14:textId="77777777" w:rsidR="00D509A9" w:rsidRPr="00C7299C" w:rsidRDefault="00D509A9" w:rsidP="00D509A9">
            <w:pPr>
              <w:widowControl w:val="0"/>
              <w:autoSpaceDE w:val="0"/>
              <w:autoSpaceDN w:val="0"/>
              <w:adjustRightInd w:val="0"/>
              <w:rPr>
                <w:rFonts w:ascii="Calibri" w:eastAsia="Calibri" w:hAnsi="Calibri"/>
                <w:b/>
                <w:sz w:val="18"/>
                <w:szCs w:val="18"/>
                <w:lang w:val="el-GR"/>
              </w:rPr>
            </w:pPr>
            <w:r w:rsidRPr="00C7299C">
              <w:rPr>
                <w:rFonts w:ascii="Calibri" w:eastAsia="Calibri" w:hAnsi="Calibri"/>
                <w:b/>
                <w:sz w:val="18"/>
                <w:szCs w:val="18"/>
                <w:lang w:val="el-GR"/>
              </w:rPr>
              <w:t>-να αναλύει τις γραμματικές διεργασίες της κοινής νέας ελληνικής σε συνάρτηση με τη γλωσσική τυπολογία.</w:t>
            </w:r>
          </w:p>
          <w:p w14:paraId="4327ADFF" w14:textId="77777777" w:rsidR="00D509A9" w:rsidRPr="00C7299C" w:rsidRDefault="00D509A9" w:rsidP="00D509A9">
            <w:pPr>
              <w:widowControl w:val="0"/>
              <w:autoSpaceDE w:val="0"/>
              <w:autoSpaceDN w:val="0"/>
              <w:adjustRightInd w:val="0"/>
              <w:rPr>
                <w:rFonts w:ascii="Calibri" w:eastAsia="Calibri" w:hAnsi="Calibri"/>
                <w:b/>
                <w:sz w:val="18"/>
                <w:szCs w:val="18"/>
                <w:lang w:val="el-GR"/>
              </w:rPr>
            </w:pPr>
            <w:r w:rsidRPr="00C7299C">
              <w:rPr>
                <w:rFonts w:ascii="Calibri" w:eastAsia="Calibri" w:hAnsi="Calibri"/>
                <w:b/>
                <w:sz w:val="18"/>
                <w:szCs w:val="18"/>
                <w:lang w:val="el-GR"/>
              </w:rPr>
              <w:t>-να διατυπώνει τους γενικούς κανόνες οι οποίοι καθορίζουν τη συμπεριφορά των γλωσσικών μονάδων στην κοινή νέα ελληνική.</w:t>
            </w:r>
          </w:p>
          <w:p w14:paraId="644AEB6C" w14:textId="77777777" w:rsidR="00F03B25" w:rsidRPr="00C7299C" w:rsidRDefault="00D509A9" w:rsidP="00D509A9">
            <w:pPr>
              <w:widowControl w:val="0"/>
              <w:autoSpaceDE w:val="0"/>
              <w:autoSpaceDN w:val="0"/>
              <w:adjustRightInd w:val="0"/>
              <w:rPr>
                <w:rFonts w:ascii="Calibri" w:eastAsia="Calibri" w:hAnsi="Calibri"/>
                <w:b/>
                <w:sz w:val="18"/>
                <w:szCs w:val="18"/>
                <w:lang w:val="el-GR"/>
              </w:rPr>
            </w:pPr>
            <w:r w:rsidRPr="00C7299C">
              <w:rPr>
                <w:rFonts w:ascii="Calibri" w:eastAsia="Calibri" w:hAnsi="Calibri"/>
                <w:b/>
                <w:sz w:val="18"/>
                <w:szCs w:val="18"/>
                <w:lang w:val="el-GR"/>
              </w:rPr>
              <w:t>-να ασκεί κριτική στις προτάσεις που έχουν τεθεί στη βιβλιογραφία της γλωσσολογίας σχετικά με προβλήματα της γλωσσολογικής ανάλυσης της κοινής νέας ελληνικής.</w:t>
            </w:r>
          </w:p>
          <w:p w14:paraId="29367BA2" w14:textId="77777777" w:rsidR="00F03B25" w:rsidRPr="00C7299C" w:rsidRDefault="00F03B25" w:rsidP="00305D37">
            <w:pPr>
              <w:widowControl w:val="0"/>
              <w:autoSpaceDE w:val="0"/>
              <w:autoSpaceDN w:val="0"/>
              <w:adjustRightInd w:val="0"/>
              <w:spacing w:after="60"/>
              <w:rPr>
                <w:rFonts w:ascii="Calibri" w:hAnsi="Calibri" w:cs="Arial"/>
                <w:i/>
                <w:sz w:val="18"/>
                <w:szCs w:val="18"/>
                <w:lang w:val="el-GR"/>
              </w:rPr>
            </w:pPr>
          </w:p>
        </w:tc>
      </w:tr>
      <w:tr w:rsidR="00C7299C" w:rsidRPr="00C7299C" w14:paraId="2E02E0E5"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F594041" w14:textId="77777777" w:rsidR="000F4FD4" w:rsidRPr="00C7299C" w:rsidRDefault="000F4FD4" w:rsidP="00305D37">
            <w:pPr>
              <w:rPr>
                <w:rFonts w:ascii="Calibri" w:hAnsi="Calibri" w:cs="Arial"/>
                <w:b/>
                <w:sz w:val="18"/>
                <w:szCs w:val="18"/>
                <w:lang w:val="el-GR"/>
              </w:rPr>
            </w:pPr>
            <w:r w:rsidRPr="00C7299C">
              <w:rPr>
                <w:rFonts w:ascii="Calibri" w:hAnsi="Calibri" w:cs="Arial"/>
                <w:b/>
                <w:sz w:val="18"/>
                <w:szCs w:val="18"/>
                <w:lang w:val="el-GR"/>
              </w:rPr>
              <w:t>Γενικές Ικανότητες</w:t>
            </w:r>
          </w:p>
        </w:tc>
      </w:tr>
      <w:tr w:rsidR="00C7299C" w:rsidRPr="00C7299C" w14:paraId="5954792D" w14:textId="77777777" w:rsidTr="00305D37">
        <w:tc>
          <w:tcPr>
            <w:tcW w:w="8472" w:type="dxa"/>
            <w:gridSpan w:val="2"/>
            <w:tcBorders>
              <w:top w:val="nil"/>
              <w:bottom w:val="nil"/>
            </w:tcBorders>
            <w:shd w:val="clear" w:color="auto" w:fill="DDD9C3" w:themeFill="background2" w:themeFillShade="E6"/>
          </w:tcPr>
          <w:p w14:paraId="3F7A7E85" w14:textId="77777777" w:rsidR="000F4FD4" w:rsidRPr="00C7299C" w:rsidRDefault="000F4FD4" w:rsidP="00305D37">
            <w:pPr>
              <w:widowControl w:val="0"/>
              <w:autoSpaceDE w:val="0"/>
              <w:autoSpaceDN w:val="0"/>
              <w:adjustRightInd w:val="0"/>
              <w:spacing w:after="60"/>
              <w:rPr>
                <w:rFonts w:ascii="Calibri" w:hAnsi="Calibri" w:cs="Arial"/>
                <w:i/>
                <w:sz w:val="18"/>
                <w:szCs w:val="18"/>
                <w:lang w:val="el-GR"/>
              </w:rPr>
            </w:pPr>
            <w:r w:rsidRPr="00C7299C">
              <w:rPr>
                <w:rFonts w:ascii="Calibri" w:hAnsi="Calibri" w:cs="Arial"/>
                <w:i/>
                <w:sz w:val="18"/>
                <w:szCs w:val="18"/>
                <w:lang w:val="el-GR"/>
              </w:rPr>
              <w:t xml:space="preserve">Λαμβάνοντας υπόψη τις γενικές ικανότητες που πρέπει να έχει αποκτήσει ο πτυχιούχος (όπως αυτές </w:t>
            </w:r>
            <w:r w:rsidRPr="00C7299C">
              <w:rPr>
                <w:rFonts w:ascii="Calibri" w:hAnsi="Calibri" w:cs="Arial"/>
                <w:i/>
                <w:sz w:val="18"/>
                <w:szCs w:val="18"/>
                <w:lang w:val="el-GR"/>
              </w:rPr>
              <w:lastRenderedPageBreak/>
              <w:t>αναγράφονται στο Παράρτημα Διπλώματος και παρατίθενται ακολούθως) σε ποια / ποιες από αυτές αποσκοπεί το μάθημα;.</w:t>
            </w:r>
          </w:p>
        </w:tc>
      </w:tr>
      <w:tr w:rsidR="00C7299C" w:rsidRPr="00C7299C" w14:paraId="6EC6535B"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8B98A6B" w14:textId="77777777" w:rsidR="000F4FD4" w:rsidRPr="00C7299C" w:rsidRDefault="000F4FD4" w:rsidP="00305D37">
            <w:pPr>
              <w:widowControl w:val="0"/>
              <w:autoSpaceDE w:val="0"/>
              <w:autoSpaceDN w:val="0"/>
              <w:adjustRightInd w:val="0"/>
              <w:rPr>
                <w:rFonts w:ascii="Calibri" w:hAnsi="Calibri" w:cs="Arial"/>
                <w:i/>
                <w:sz w:val="18"/>
                <w:szCs w:val="18"/>
                <w:lang w:val="el-GR"/>
              </w:rPr>
            </w:pPr>
            <w:r w:rsidRPr="00C7299C">
              <w:rPr>
                <w:rFonts w:ascii="Calibri" w:hAnsi="Calibri" w:cs="Arial"/>
                <w:i/>
                <w:sz w:val="18"/>
                <w:szCs w:val="18"/>
                <w:lang w:val="el-GR"/>
              </w:rPr>
              <w:lastRenderedPageBreak/>
              <w:t xml:space="preserve">Αναζήτηση, ανάλυση και σύνθεση δεδομένων και πληροφοριών, με τη χρήση και των απαραίτητων τεχνολογιών </w:t>
            </w:r>
          </w:p>
          <w:p w14:paraId="20FFE0E6" w14:textId="77777777" w:rsidR="000F4FD4" w:rsidRPr="00C7299C" w:rsidRDefault="000F4FD4" w:rsidP="00305D37">
            <w:pPr>
              <w:widowControl w:val="0"/>
              <w:autoSpaceDE w:val="0"/>
              <w:autoSpaceDN w:val="0"/>
              <w:adjustRightInd w:val="0"/>
              <w:rPr>
                <w:rFonts w:ascii="Calibri" w:hAnsi="Calibri" w:cs="Arial"/>
                <w:i/>
                <w:sz w:val="18"/>
                <w:szCs w:val="18"/>
                <w:lang w:val="el-GR"/>
              </w:rPr>
            </w:pPr>
            <w:r w:rsidRPr="00C7299C">
              <w:rPr>
                <w:rFonts w:ascii="Calibri" w:hAnsi="Calibri" w:cs="Arial"/>
                <w:i/>
                <w:sz w:val="18"/>
                <w:szCs w:val="18"/>
                <w:lang w:val="el-GR"/>
              </w:rPr>
              <w:t xml:space="preserve">Προσαρμογή σε νέες καταστάσεις </w:t>
            </w:r>
          </w:p>
          <w:p w14:paraId="1363899C" w14:textId="77777777" w:rsidR="000F4FD4" w:rsidRPr="00C7299C" w:rsidRDefault="000F4FD4" w:rsidP="00305D37">
            <w:pPr>
              <w:widowControl w:val="0"/>
              <w:autoSpaceDE w:val="0"/>
              <w:autoSpaceDN w:val="0"/>
              <w:adjustRightInd w:val="0"/>
              <w:rPr>
                <w:rFonts w:ascii="Calibri" w:hAnsi="Calibri" w:cs="Arial"/>
                <w:i/>
                <w:sz w:val="18"/>
                <w:szCs w:val="18"/>
                <w:lang w:val="el-GR"/>
              </w:rPr>
            </w:pPr>
            <w:r w:rsidRPr="00C7299C">
              <w:rPr>
                <w:rFonts w:ascii="Calibri" w:hAnsi="Calibri" w:cs="Arial"/>
                <w:i/>
                <w:sz w:val="18"/>
                <w:szCs w:val="18"/>
                <w:lang w:val="el-GR"/>
              </w:rPr>
              <w:t xml:space="preserve">Λήψη αποφάσεων </w:t>
            </w:r>
          </w:p>
          <w:p w14:paraId="6CA2E608" w14:textId="77777777" w:rsidR="000F4FD4" w:rsidRPr="00C7299C" w:rsidRDefault="000F4FD4" w:rsidP="00305D37">
            <w:pPr>
              <w:widowControl w:val="0"/>
              <w:autoSpaceDE w:val="0"/>
              <w:autoSpaceDN w:val="0"/>
              <w:adjustRightInd w:val="0"/>
              <w:rPr>
                <w:rFonts w:ascii="Calibri" w:hAnsi="Calibri" w:cs="Arial"/>
                <w:i/>
                <w:sz w:val="18"/>
                <w:szCs w:val="18"/>
                <w:lang w:val="el-GR"/>
              </w:rPr>
            </w:pPr>
            <w:r w:rsidRPr="00C7299C">
              <w:rPr>
                <w:rFonts w:ascii="Calibri" w:hAnsi="Calibri" w:cs="Arial"/>
                <w:i/>
                <w:sz w:val="18"/>
                <w:szCs w:val="18"/>
                <w:lang w:val="el-GR"/>
              </w:rPr>
              <w:t xml:space="preserve">Αυτόνομη εργασία </w:t>
            </w:r>
          </w:p>
          <w:p w14:paraId="405FC23C" w14:textId="77777777" w:rsidR="000F4FD4" w:rsidRPr="00C7299C" w:rsidRDefault="000F4FD4" w:rsidP="00305D37">
            <w:pPr>
              <w:widowControl w:val="0"/>
              <w:autoSpaceDE w:val="0"/>
              <w:autoSpaceDN w:val="0"/>
              <w:adjustRightInd w:val="0"/>
              <w:rPr>
                <w:rFonts w:ascii="Calibri" w:hAnsi="Calibri" w:cs="Arial"/>
                <w:i/>
                <w:sz w:val="18"/>
                <w:szCs w:val="18"/>
                <w:lang w:val="el-GR"/>
              </w:rPr>
            </w:pPr>
            <w:r w:rsidRPr="00C7299C">
              <w:rPr>
                <w:rFonts w:ascii="Calibri" w:hAnsi="Calibri" w:cs="Arial"/>
                <w:i/>
                <w:sz w:val="18"/>
                <w:szCs w:val="18"/>
                <w:lang w:val="el-GR"/>
              </w:rPr>
              <w:t xml:space="preserve">Ομαδική εργασία </w:t>
            </w:r>
          </w:p>
          <w:p w14:paraId="34AB3F0E" w14:textId="77777777" w:rsidR="000F4FD4" w:rsidRPr="00C7299C" w:rsidRDefault="000F4FD4" w:rsidP="00305D37">
            <w:pPr>
              <w:widowControl w:val="0"/>
              <w:autoSpaceDE w:val="0"/>
              <w:autoSpaceDN w:val="0"/>
              <w:adjustRightInd w:val="0"/>
              <w:rPr>
                <w:rFonts w:ascii="Calibri" w:hAnsi="Calibri" w:cs="Arial"/>
                <w:i/>
                <w:sz w:val="18"/>
                <w:szCs w:val="18"/>
                <w:lang w:val="el-GR"/>
              </w:rPr>
            </w:pPr>
            <w:r w:rsidRPr="00C7299C">
              <w:rPr>
                <w:rFonts w:ascii="Calibri" w:hAnsi="Calibri" w:cs="Arial"/>
                <w:i/>
                <w:sz w:val="18"/>
                <w:szCs w:val="18"/>
                <w:lang w:val="el-GR"/>
              </w:rPr>
              <w:t xml:space="preserve">Εργασία σε διεθνές περιβάλλον </w:t>
            </w:r>
          </w:p>
          <w:p w14:paraId="289ECBF6" w14:textId="77777777" w:rsidR="000F4FD4" w:rsidRPr="00C7299C" w:rsidRDefault="000F4FD4" w:rsidP="00305D37">
            <w:pPr>
              <w:widowControl w:val="0"/>
              <w:autoSpaceDE w:val="0"/>
              <w:autoSpaceDN w:val="0"/>
              <w:adjustRightInd w:val="0"/>
              <w:rPr>
                <w:rFonts w:ascii="Calibri" w:hAnsi="Calibri" w:cs="Arial"/>
                <w:i/>
                <w:sz w:val="18"/>
                <w:szCs w:val="18"/>
                <w:lang w:val="el-GR"/>
              </w:rPr>
            </w:pPr>
            <w:r w:rsidRPr="00C7299C">
              <w:rPr>
                <w:rFonts w:ascii="Calibri" w:hAnsi="Calibri" w:cs="Arial"/>
                <w:i/>
                <w:sz w:val="18"/>
                <w:szCs w:val="18"/>
                <w:lang w:val="el-GR"/>
              </w:rPr>
              <w:t xml:space="preserve">Εργασία σε διεπιστημονικό περιβάλλον </w:t>
            </w:r>
          </w:p>
          <w:p w14:paraId="6F0367F8" w14:textId="77777777" w:rsidR="000F4FD4" w:rsidRPr="00C7299C" w:rsidRDefault="000F4FD4" w:rsidP="00305D37">
            <w:pPr>
              <w:widowControl w:val="0"/>
              <w:autoSpaceDE w:val="0"/>
              <w:autoSpaceDN w:val="0"/>
              <w:adjustRightInd w:val="0"/>
              <w:rPr>
                <w:rFonts w:ascii="Calibri" w:hAnsi="Calibri" w:cs="Arial"/>
                <w:i/>
                <w:sz w:val="18"/>
                <w:szCs w:val="18"/>
                <w:lang w:val="el-GR"/>
              </w:rPr>
            </w:pPr>
            <w:r w:rsidRPr="00C7299C">
              <w:rPr>
                <w:rFonts w:ascii="Calibri" w:hAnsi="Calibr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0B8797F" w14:textId="77777777" w:rsidR="000F4FD4" w:rsidRPr="00C7299C" w:rsidRDefault="000F4FD4" w:rsidP="00305D37">
            <w:pPr>
              <w:widowControl w:val="0"/>
              <w:autoSpaceDE w:val="0"/>
              <w:autoSpaceDN w:val="0"/>
              <w:adjustRightInd w:val="0"/>
              <w:rPr>
                <w:rFonts w:ascii="Calibri" w:hAnsi="Calibri" w:cs="Arial"/>
                <w:i/>
                <w:sz w:val="18"/>
                <w:szCs w:val="18"/>
                <w:lang w:val="el-GR"/>
              </w:rPr>
            </w:pPr>
            <w:r w:rsidRPr="00C7299C">
              <w:rPr>
                <w:rFonts w:ascii="Calibri" w:hAnsi="Calibri" w:cs="Arial"/>
                <w:i/>
                <w:sz w:val="18"/>
                <w:szCs w:val="18"/>
                <w:lang w:val="el-GR"/>
              </w:rPr>
              <w:t xml:space="preserve">Σχεδιασμός και διαχείριση έργων </w:t>
            </w:r>
          </w:p>
          <w:p w14:paraId="7019E642" w14:textId="77777777" w:rsidR="000F4FD4" w:rsidRPr="00C7299C" w:rsidRDefault="000F4FD4" w:rsidP="00305D37">
            <w:pPr>
              <w:widowControl w:val="0"/>
              <w:autoSpaceDE w:val="0"/>
              <w:autoSpaceDN w:val="0"/>
              <w:adjustRightInd w:val="0"/>
              <w:rPr>
                <w:rFonts w:ascii="Calibri" w:hAnsi="Calibri" w:cs="Arial"/>
                <w:i/>
                <w:sz w:val="18"/>
                <w:szCs w:val="18"/>
                <w:lang w:val="el-GR"/>
              </w:rPr>
            </w:pPr>
            <w:r w:rsidRPr="00C7299C">
              <w:rPr>
                <w:rFonts w:ascii="Calibri" w:hAnsi="Calibri" w:cs="Arial"/>
                <w:i/>
                <w:sz w:val="18"/>
                <w:szCs w:val="18"/>
                <w:lang w:val="el-GR"/>
              </w:rPr>
              <w:t xml:space="preserve">Σεβασμός στη διαφορετικότητα και στην πολυπολιτισμικότητα </w:t>
            </w:r>
          </w:p>
          <w:p w14:paraId="2CA36C30" w14:textId="77777777" w:rsidR="000F4FD4" w:rsidRPr="00C7299C" w:rsidRDefault="000F4FD4" w:rsidP="00305D37">
            <w:pPr>
              <w:widowControl w:val="0"/>
              <w:autoSpaceDE w:val="0"/>
              <w:autoSpaceDN w:val="0"/>
              <w:adjustRightInd w:val="0"/>
              <w:rPr>
                <w:rFonts w:ascii="Calibri" w:hAnsi="Calibri" w:cs="Arial"/>
                <w:i/>
                <w:sz w:val="18"/>
                <w:szCs w:val="18"/>
                <w:lang w:val="el-GR"/>
              </w:rPr>
            </w:pPr>
            <w:r w:rsidRPr="00C7299C">
              <w:rPr>
                <w:rFonts w:ascii="Calibri" w:hAnsi="Calibri" w:cs="Arial"/>
                <w:i/>
                <w:sz w:val="18"/>
                <w:szCs w:val="18"/>
                <w:lang w:val="el-GR"/>
              </w:rPr>
              <w:t xml:space="preserve">Σεβασμός στο φυσικό περιβάλλον </w:t>
            </w:r>
          </w:p>
          <w:p w14:paraId="147A2ACF" w14:textId="77777777" w:rsidR="000F4FD4" w:rsidRPr="00C7299C" w:rsidRDefault="000F4FD4" w:rsidP="00305D37">
            <w:pPr>
              <w:widowControl w:val="0"/>
              <w:autoSpaceDE w:val="0"/>
              <w:autoSpaceDN w:val="0"/>
              <w:adjustRightInd w:val="0"/>
              <w:rPr>
                <w:rFonts w:ascii="Calibri" w:hAnsi="Calibri" w:cs="Arial"/>
                <w:i/>
                <w:sz w:val="18"/>
                <w:szCs w:val="18"/>
                <w:lang w:val="el-GR"/>
              </w:rPr>
            </w:pPr>
            <w:r w:rsidRPr="00C7299C">
              <w:rPr>
                <w:rFonts w:ascii="Calibri" w:hAnsi="Calibri" w:cs="Arial"/>
                <w:i/>
                <w:sz w:val="18"/>
                <w:szCs w:val="18"/>
                <w:lang w:val="el-GR"/>
              </w:rPr>
              <w:t xml:space="preserve">Επίδειξη κοινωνικής, επαγγελματικής και ηθικής υπευθυνότητας και ευαισθησίας σε θέματα φύλου </w:t>
            </w:r>
          </w:p>
          <w:p w14:paraId="2DC8F19C" w14:textId="77777777" w:rsidR="000F4FD4" w:rsidRPr="00C7299C" w:rsidRDefault="000F4FD4" w:rsidP="00305D37">
            <w:pPr>
              <w:widowControl w:val="0"/>
              <w:autoSpaceDE w:val="0"/>
              <w:autoSpaceDN w:val="0"/>
              <w:adjustRightInd w:val="0"/>
              <w:rPr>
                <w:rFonts w:ascii="Calibri" w:hAnsi="Calibri" w:cs="Arial"/>
                <w:i/>
                <w:sz w:val="18"/>
                <w:szCs w:val="18"/>
                <w:lang w:val="el-GR"/>
              </w:rPr>
            </w:pPr>
            <w:r w:rsidRPr="00C7299C">
              <w:rPr>
                <w:rFonts w:ascii="Calibri" w:hAnsi="Calibri" w:cs="Arial"/>
                <w:i/>
                <w:sz w:val="18"/>
                <w:szCs w:val="18"/>
                <w:lang w:val="el-GR"/>
              </w:rPr>
              <w:t xml:space="preserve">Άσκηση κριτικής και αυτοκριτικής </w:t>
            </w:r>
          </w:p>
          <w:p w14:paraId="10E9C02C" w14:textId="77777777" w:rsidR="000F4FD4" w:rsidRPr="00C7299C" w:rsidRDefault="000F4FD4" w:rsidP="00305D37">
            <w:pPr>
              <w:rPr>
                <w:rFonts w:ascii="Calibri" w:hAnsi="Calibri" w:cs="Arial"/>
                <w:i/>
                <w:sz w:val="18"/>
                <w:szCs w:val="18"/>
                <w:lang w:val="el-GR"/>
              </w:rPr>
            </w:pPr>
            <w:r w:rsidRPr="00C7299C">
              <w:rPr>
                <w:rFonts w:ascii="Calibri" w:hAnsi="Calibri" w:cs="Arial"/>
                <w:i/>
                <w:sz w:val="18"/>
                <w:szCs w:val="18"/>
                <w:lang w:val="el-GR"/>
              </w:rPr>
              <w:t>Προαγωγή της ελεύθερης, δημιουργικής και επαγωγικής σκέψης</w:t>
            </w:r>
          </w:p>
          <w:p w14:paraId="727E0AEF" w14:textId="77777777" w:rsidR="000F4FD4" w:rsidRPr="00C7299C" w:rsidRDefault="000F4FD4" w:rsidP="00305D37">
            <w:pPr>
              <w:rPr>
                <w:rFonts w:ascii="Calibri" w:hAnsi="Calibri" w:cs="Arial"/>
                <w:i/>
                <w:sz w:val="18"/>
                <w:szCs w:val="18"/>
                <w:lang w:val="el-GR"/>
              </w:rPr>
            </w:pPr>
            <w:r w:rsidRPr="00C7299C">
              <w:rPr>
                <w:rFonts w:ascii="Calibri" w:hAnsi="Calibri" w:cs="Arial"/>
                <w:i/>
                <w:sz w:val="18"/>
                <w:szCs w:val="18"/>
                <w:lang w:val="el-GR"/>
              </w:rPr>
              <w:t>……</w:t>
            </w:r>
          </w:p>
          <w:p w14:paraId="68766071" w14:textId="77777777" w:rsidR="000F4FD4" w:rsidRPr="00C7299C" w:rsidRDefault="000F4FD4" w:rsidP="00305D37">
            <w:pPr>
              <w:rPr>
                <w:rFonts w:ascii="Calibri" w:hAnsi="Calibri" w:cs="Arial"/>
                <w:i/>
                <w:sz w:val="18"/>
                <w:szCs w:val="18"/>
                <w:lang w:val="el-GR"/>
              </w:rPr>
            </w:pPr>
            <w:r w:rsidRPr="00C7299C">
              <w:rPr>
                <w:rFonts w:ascii="Calibri" w:hAnsi="Calibri" w:cs="Arial"/>
                <w:i/>
                <w:sz w:val="18"/>
                <w:szCs w:val="18"/>
                <w:lang w:val="el-GR"/>
              </w:rPr>
              <w:t>Άλλες…</w:t>
            </w:r>
          </w:p>
          <w:p w14:paraId="205EC55D" w14:textId="77777777" w:rsidR="000F4FD4" w:rsidRPr="00C7299C" w:rsidRDefault="000F4FD4" w:rsidP="00305D37">
            <w:pPr>
              <w:rPr>
                <w:rFonts w:ascii="Calibri" w:hAnsi="Calibri" w:cs="Arial"/>
                <w:b/>
                <w:sz w:val="18"/>
                <w:szCs w:val="18"/>
                <w:lang w:val="el-GR"/>
              </w:rPr>
            </w:pPr>
            <w:r w:rsidRPr="00C7299C">
              <w:rPr>
                <w:rFonts w:ascii="Calibri" w:hAnsi="Calibri" w:cs="Arial"/>
                <w:i/>
                <w:sz w:val="18"/>
                <w:szCs w:val="18"/>
                <w:lang w:val="el-GR"/>
              </w:rPr>
              <w:t>…….</w:t>
            </w:r>
          </w:p>
        </w:tc>
      </w:tr>
      <w:tr w:rsidR="00C7299C" w:rsidRPr="00C7299C" w14:paraId="43076817" w14:textId="77777777" w:rsidTr="00305D37">
        <w:tc>
          <w:tcPr>
            <w:tcW w:w="8472" w:type="dxa"/>
            <w:gridSpan w:val="2"/>
            <w:tcBorders>
              <w:bottom w:val="single" w:sz="4" w:space="0" w:color="auto"/>
            </w:tcBorders>
          </w:tcPr>
          <w:p w14:paraId="4978AA57" w14:textId="77777777" w:rsidR="000F4FD4" w:rsidRPr="00C7299C" w:rsidRDefault="000F4FD4" w:rsidP="00305D37">
            <w:pPr>
              <w:rPr>
                <w:rFonts w:ascii="Calibri" w:hAnsi="Calibri" w:cs="Arial"/>
                <w:sz w:val="18"/>
                <w:szCs w:val="18"/>
                <w:lang w:val="el-GR"/>
              </w:rPr>
            </w:pPr>
          </w:p>
          <w:p w14:paraId="352BB52E" w14:textId="77777777" w:rsidR="00D509A9" w:rsidRPr="00C7299C" w:rsidRDefault="00D509A9" w:rsidP="00D509A9">
            <w:pPr>
              <w:widowControl w:val="0"/>
              <w:autoSpaceDE w:val="0"/>
              <w:autoSpaceDN w:val="0"/>
              <w:adjustRightInd w:val="0"/>
              <w:rPr>
                <w:rFonts w:ascii="Calibri" w:eastAsia="Calibri" w:hAnsi="Calibri"/>
                <w:sz w:val="18"/>
                <w:szCs w:val="18"/>
                <w:lang w:val="el-GR"/>
              </w:rPr>
            </w:pPr>
            <w:r w:rsidRPr="00C7299C">
              <w:rPr>
                <w:rFonts w:ascii="Calibri" w:eastAsia="Calibri" w:hAnsi="Calibri"/>
                <w:sz w:val="18"/>
                <w:szCs w:val="18"/>
                <w:lang w:val="el-GR"/>
              </w:rPr>
              <w:t xml:space="preserve">Αναζήτηση, ανάλυση και σύνθεση δεδομένων και πληροφοριών, με τη χρήση και των απαραίτητων τεχνολογιών </w:t>
            </w:r>
          </w:p>
          <w:p w14:paraId="68D27CED" w14:textId="77777777" w:rsidR="00D509A9" w:rsidRPr="00C7299C" w:rsidRDefault="00D509A9" w:rsidP="00D509A9">
            <w:pPr>
              <w:widowControl w:val="0"/>
              <w:autoSpaceDE w:val="0"/>
              <w:autoSpaceDN w:val="0"/>
              <w:adjustRightInd w:val="0"/>
              <w:rPr>
                <w:rFonts w:ascii="Calibri" w:eastAsia="Calibri" w:hAnsi="Calibri"/>
                <w:sz w:val="18"/>
                <w:szCs w:val="18"/>
                <w:lang w:val="el-GR"/>
              </w:rPr>
            </w:pPr>
            <w:r w:rsidRPr="00C7299C">
              <w:rPr>
                <w:rFonts w:ascii="Calibri" w:eastAsia="Calibri" w:hAnsi="Calibri"/>
                <w:sz w:val="18"/>
                <w:szCs w:val="18"/>
                <w:lang w:val="el-GR"/>
              </w:rPr>
              <w:t xml:space="preserve">Προσαρμογή σε νέες καταστάσεις </w:t>
            </w:r>
          </w:p>
          <w:p w14:paraId="6E0F7A6B" w14:textId="77777777" w:rsidR="00D509A9" w:rsidRPr="00C7299C" w:rsidRDefault="00D509A9" w:rsidP="00D509A9">
            <w:pPr>
              <w:widowControl w:val="0"/>
              <w:autoSpaceDE w:val="0"/>
              <w:autoSpaceDN w:val="0"/>
              <w:adjustRightInd w:val="0"/>
              <w:rPr>
                <w:rFonts w:ascii="Calibri" w:eastAsia="Calibri" w:hAnsi="Calibri"/>
                <w:sz w:val="18"/>
                <w:szCs w:val="18"/>
                <w:lang w:val="el-GR"/>
              </w:rPr>
            </w:pPr>
            <w:r w:rsidRPr="00C7299C">
              <w:rPr>
                <w:rFonts w:ascii="Calibri" w:eastAsia="Calibri" w:hAnsi="Calibri"/>
                <w:sz w:val="18"/>
                <w:szCs w:val="18"/>
                <w:lang w:val="el-GR"/>
              </w:rPr>
              <w:t xml:space="preserve">Λήψη αποφάσεων </w:t>
            </w:r>
          </w:p>
          <w:p w14:paraId="62D85168" w14:textId="77777777" w:rsidR="000F4FD4" w:rsidRPr="00C7299C" w:rsidRDefault="00D509A9" w:rsidP="00D509A9">
            <w:pPr>
              <w:widowControl w:val="0"/>
              <w:autoSpaceDE w:val="0"/>
              <w:autoSpaceDN w:val="0"/>
              <w:adjustRightInd w:val="0"/>
              <w:rPr>
                <w:rFonts w:ascii="Calibri" w:eastAsia="Calibri" w:hAnsi="Calibri"/>
                <w:sz w:val="18"/>
                <w:szCs w:val="18"/>
                <w:lang w:val="el-GR"/>
              </w:rPr>
            </w:pPr>
            <w:r w:rsidRPr="00C7299C">
              <w:rPr>
                <w:rFonts w:ascii="Calibri" w:eastAsia="Calibri" w:hAnsi="Calibri"/>
                <w:sz w:val="18"/>
                <w:szCs w:val="18"/>
                <w:lang w:val="el-GR"/>
              </w:rPr>
              <w:t>Αυτόνομη εργασία</w:t>
            </w:r>
          </w:p>
          <w:p w14:paraId="1FB7EA69" w14:textId="77777777" w:rsidR="000F4FD4" w:rsidRPr="00C7299C" w:rsidRDefault="00D509A9" w:rsidP="00305D37">
            <w:pPr>
              <w:widowControl w:val="0"/>
              <w:autoSpaceDE w:val="0"/>
              <w:autoSpaceDN w:val="0"/>
              <w:adjustRightInd w:val="0"/>
              <w:rPr>
                <w:rFonts w:ascii="Calibri" w:eastAsia="Calibri" w:hAnsi="Calibri"/>
                <w:sz w:val="18"/>
                <w:szCs w:val="18"/>
                <w:lang w:val="el-GR"/>
              </w:rPr>
            </w:pPr>
            <w:r w:rsidRPr="00C7299C">
              <w:rPr>
                <w:rFonts w:ascii="Calibri" w:eastAsia="Calibri" w:hAnsi="Calibri"/>
                <w:sz w:val="18"/>
                <w:szCs w:val="18"/>
                <w:lang w:val="el-GR"/>
              </w:rPr>
              <w:t>Προαγωγή της ελεύθερης, δημιουργικής και επαγωγικής σκέψης</w:t>
            </w:r>
          </w:p>
          <w:p w14:paraId="6DA879A3" w14:textId="77777777" w:rsidR="000F4FD4" w:rsidRPr="00C7299C" w:rsidRDefault="000F4FD4" w:rsidP="00305D37">
            <w:pPr>
              <w:widowControl w:val="0"/>
              <w:autoSpaceDE w:val="0"/>
              <w:autoSpaceDN w:val="0"/>
              <w:adjustRightInd w:val="0"/>
              <w:rPr>
                <w:rFonts w:ascii="Calibri" w:eastAsia="Calibri" w:hAnsi="Calibri"/>
                <w:sz w:val="18"/>
                <w:szCs w:val="18"/>
                <w:lang w:val="el-GR"/>
              </w:rPr>
            </w:pPr>
          </w:p>
          <w:p w14:paraId="734F4498" w14:textId="77777777" w:rsidR="000F4FD4" w:rsidRPr="00C7299C" w:rsidRDefault="000F4FD4" w:rsidP="00D509A9">
            <w:pPr>
              <w:widowControl w:val="0"/>
              <w:autoSpaceDE w:val="0"/>
              <w:autoSpaceDN w:val="0"/>
              <w:adjustRightInd w:val="0"/>
              <w:rPr>
                <w:rFonts w:ascii="Calibri" w:hAnsi="Calibri" w:cs="Arial"/>
                <w:i/>
                <w:sz w:val="18"/>
                <w:szCs w:val="18"/>
                <w:lang w:val="el-GR"/>
              </w:rPr>
            </w:pPr>
          </w:p>
        </w:tc>
      </w:tr>
    </w:tbl>
    <w:p w14:paraId="0E31115A" w14:textId="77777777" w:rsidR="000F4FD4" w:rsidRPr="00C7299C"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sz w:val="18"/>
          <w:szCs w:val="18"/>
          <w:lang w:val="el-GR"/>
        </w:rPr>
      </w:pPr>
      <w:r w:rsidRPr="00C7299C">
        <w:rPr>
          <w:rFonts w:ascii="Calibri" w:hAnsi="Calibri" w:cs="Arial"/>
          <w:b/>
          <w:sz w:val="18"/>
          <w:szCs w:val="18"/>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7299C" w:rsidRPr="00C7299C" w14:paraId="74CBC8DE" w14:textId="77777777" w:rsidTr="007673F3">
        <w:tc>
          <w:tcPr>
            <w:tcW w:w="8472" w:type="dxa"/>
          </w:tcPr>
          <w:p w14:paraId="0B7358C1" w14:textId="77777777" w:rsidR="00F03B25" w:rsidRPr="00C7299C" w:rsidRDefault="00D509A9" w:rsidP="007673F3">
            <w:pPr>
              <w:rPr>
                <w:rFonts w:ascii="Calibri" w:eastAsia="Calibri" w:hAnsi="Calibri"/>
                <w:iCs/>
                <w:sz w:val="18"/>
                <w:szCs w:val="18"/>
                <w:lang w:val="el-GR"/>
              </w:rPr>
            </w:pPr>
            <w:r w:rsidRPr="00C7299C">
              <w:rPr>
                <w:rFonts w:ascii="Calibri" w:eastAsia="Calibri" w:hAnsi="Calibri"/>
                <w:iCs/>
                <w:sz w:val="18"/>
                <w:szCs w:val="18"/>
                <w:lang w:val="el-GR"/>
              </w:rPr>
              <w:t>Το μάθημα αυτό εξετάζει το γραμματικό σύστημα της ελληνικής όπως αυτό προκύπτει από τα πορίσματα της  σύγχρονης γλωσσολογικής έρευνας. Η εξέταση αυτή, μολονότι χρησιμοποιεί τα μεθοδολογικά εργαλεία της γλωσσολογίας, δεν εντάσσεται στο πλαίσιο κάποιας συγκεκριμένης θεωρίας αλλά είναι περισσότερο περιγραφική. Σκοπός του μαθήματος είναι η καλύτερη γνώση του συστήματος της ελληνικής, γνώση η οποία μπορεί να χρησιμοποιηθεί για την εμπέδωση των μεθόδων ανάλυσης της γλώσσας. Εξετάζονται το φωνολογικό και μορφολογικό σύστημα της νέας ελληνικής, ενώ ιδιαίτερη έμφαση δίνεται στον τομέα της σύνταξης και στα τυπολογικά του χαρακτηριστικά.</w:t>
            </w:r>
          </w:p>
          <w:p w14:paraId="63209A49" w14:textId="77777777" w:rsidR="000F4FD4" w:rsidRPr="00C7299C" w:rsidRDefault="000F4FD4" w:rsidP="007673F3">
            <w:pPr>
              <w:rPr>
                <w:rFonts w:ascii="Calibri" w:hAnsi="Calibri" w:cs="Arial"/>
                <w:sz w:val="18"/>
                <w:szCs w:val="18"/>
                <w:lang w:val="el-GR"/>
              </w:rPr>
            </w:pPr>
          </w:p>
        </w:tc>
      </w:tr>
    </w:tbl>
    <w:p w14:paraId="48E5F17F" w14:textId="77777777" w:rsidR="00271F7D" w:rsidRPr="00C7299C" w:rsidRDefault="00271F7D">
      <w:pPr>
        <w:rPr>
          <w:rFonts w:ascii="Calibri" w:hAnsi="Calibri" w:cs="Arial"/>
          <w:b/>
          <w:sz w:val="18"/>
          <w:szCs w:val="18"/>
          <w:lang w:val="el-GR"/>
        </w:rPr>
      </w:pPr>
      <w:r w:rsidRPr="00C7299C">
        <w:rPr>
          <w:rFonts w:ascii="Calibri" w:hAnsi="Calibri" w:cs="Arial"/>
          <w:b/>
          <w:sz w:val="18"/>
          <w:szCs w:val="18"/>
          <w:lang w:val="el-GR"/>
        </w:rPr>
        <w:br w:type="page"/>
      </w:r>
    </w:p>
    <w:p w14:paraId="386E70ED" w14:textId="77777777" w:rsidR="000F4FD4" w:rsidRPr="00C7299C"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sz w:val="18"/>
          <w:szCs w:val="18"/>
          <w:lang w:val="el-GR"/>
        </w:rPr>
      </w:pPr>
      <w:r w:rsidRPr="00C7299C">
        <w:rPr>
          <w:rFonts w:ascii="Calibri" w:hAnsi="Calibr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7299C" w:rsidRPr="00C7299C" w14:paraId="3CD6DBD5" w14:textId="77777777" w:rsidTr="007673F3">
        <w:tc>
          <w:tcPr>
            <w:tcW w:w="3306" w:type="dxa"/>
            <w:shd w:val="clear" w:color="auto" w:fill="DDD9C3" w:themeFill="background2" w:themeFillShade="E6"/>
          </w:tcPr>
          <w:p w14:paraId="7FEEFB20" w14:textId="77777777" w:rsidR="000F4FD4" w:rsidRPr="00C7299C" w:rsidRDefault="000F4FD4" w:rsidP="007673F3">
            <w:pPr>
              <w:jc w:val="right"/>
              <w:rPr>
                <w:rFonts w:ascii="Calibri" w:hAnsi="Calibri" w:cs="Arial"/>
                <w:b/>
                <w:sz w:val="18"/>
                <w:szCs w:val="18"/>
                <w:lang w:val="el-GR"/>
              </w:rPr>
            </w:pPr>
            <w:r w:rsidRPr="00C7299C">
              <w:rPr>
                <w:rFonts w:ascii="Calibri" w:hAnsi="Calibri" w:cs="Arial"/>
                <w:b/>
                <w:sz w:val="18"/>
                <w:szCs w:val="18"/>
                <w:lang w:val="el-GR"/>
              </w:rPr>
              <w:t>ΤΡΟΠΟΣ ΠΑΡΑΔΟΣΗΣ</w:t>
            </w:r>
            <w:r w:rsidRPr="00C7299C">
              <w:rPr>
                <w:rFonts w:ascii="Calibri" w:hAnsi="Calibri" w:cs="Arial"/>
                <w:b/>
                <w:sz w:val="18"/>
                <w:szCs w:val="18"/>
                <w:lang w:val="el-GR"/>
              </w:rPr>
              <w:br/>
            </w:r>
            <w:r w:rsidRPr="00C7299C">
              <w:rPr>
                <w:rFonts w:ascii="Calibri" w:hAnsi="Calibri" w:cs="Arial"/>
                <w:i/>
                <w:sz w:val="18"/>
                <w:szCs w:val="18"/>
                <w:lang w:val="el-GR"/>
              </w:rPr>
              <w:t>Πρόσωπο με πρόσωπο, Εξ αποστάσεως εκπαίδευση κ.λπ.</w:t>
            </w:r>
          </w:p>
        </w:tc>
        <w:tc>
          <w:tcPr>
            <w:tcW w:w="5166" w:type="dxa"/>
          </w:tcPr>
          <w:p w14:paraId="0E250253" w14:textId="77777777" w:rsidR="000F4FD4" w:rsidRPr="00C7299C" w:rsidRDefault="00D509A9" w:rsidP="007673F3">
            <w:pPr>
              <w:spacing w:after="200" w:line="276" w:lineRule="auto"/>
              <w:rPr>
                <w:rFonts w:ascii="Calibri" w:eastAsia="Calibri" w:hAnsi="Calibri"/>
                <w:iCs/>
                <w:sz w:val="18"/>
                <w:szCs w:val="18"/>
                <w:lang w:val="el-GR"/>
              </w:rPr>
            </w:pPr>
            <w:r w:rsidRPr="00C7299C">
              <w:rPr>
                <w:rFonts w:ascii="Calibri" w:eastAsia="Calibri" w:hAnsi="Calibri"/>
                <w:iCs/>
                <w:sz w:val="18"/>
                <w:szCs w:val="18"/>
                <w:lang w:val="el-GR"/>
              </w:rPr>
              <w:t>ΠΡΟΣΩΠΟ ΜΕ ΠΡΟΣΩΠΟ</w:t>
            </w:r>
          </w:p>
        </w:tc>
      </w:tr>
      <w:tr w:rsidR="00C7299C" w:rsidRPr="00C7299C" w14:paraId="4C10D2E1" w14:textId="77777777" w:rsidTr="007673F3">
        <w:tc>
          <w:tcPr>
            <w:tcW w:w="3306" w:type="dxa"/>
            <w:shd w:val="clear" w:color="auto" w:fill="DDD9C3" w:themeFill="background2" w:themeFillShade="E6"/>
          </w:tcPr>
          <w:p w14:paraId="19BC3E44" w14:textId="77777777" w:rsidR="000F4FD4" w:rsidRPr="00C7299C" w:rsidRDefault="000F4FD4" w:rsidP="007673F3">
            <w:pPr>
              <w:jc w:val="right"/>
              <w:rPr>
                <w:rFonts w:ascii="Calibri" w:hAnsi="Calibri" w:cs="Arial"/>
                <w:i/>
                <w:sz w:val="18"/>
                <w:szCs w:val="18"/>
                <w:lang w:val="el-GR"/>
              </w:rPr>
            </w:pPr>
            <w:r w:rsidRPr="00C7299C">
              <w:rPr>
                <w:rFonts w:ascii="Calibri" w:hAnsi="Calibri" w:cs="Arial"/>
                <w:b/>
                <w:sz w:val="18"/>
                <w:szCs w:val="18"/>
                <w:lang w:val="el-GR"/>
              </w:rPr>
              <w:t>ΧΡΗΣΗ ΤΕΧΝΟΛΟΓΙΩΝ ΠΛΗΡΟΦΟΡΙΑΣ ΚΑΙ ΕΠΙΚΟΙΝΩΝΙΩΝ</w:t>
            </w:r>
            <w:r w:rsidRPr="00C7299C">
              <w:rPr>
                <w:rFonts w:ascii="Calibri" w:hAnsi="Calibri" w:cs="Arial"/>
                <w:b/>
                <w:sz w:val="18"/>
                <w:szCs w:val="18"/>
                <w:lang w:val="el-GR"/>
              </w:rPr>
              <w:br/>
            </w:r>
            <w:r w:rsidRPr="00C7299C">
              <w:rPr>
                <w:rFonts w:ascii="Calibri" w:hAnsi="Calibr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5AD7FE8" w14:textId="77777777" w:rsidR="000F4FD4" w:rsidRPr="00C7299C" w:rsidRDefault="00D509A9" w:rsidP="007673F3">
            <w:pPr>
              <w:rPr>
                <w:rFonts w:ascii="Calibri" w:hAnsi="Calibri" w:cs="Arial"/>
                <w:b/>
                <w:sz w:val="18"/>
                <w:szCs w:val="18"/>
                <w:lang w:val="el-GR"/>
              </w:rPr>
            </w:pPr>
            <w:r w:rsidRPr="00C7299C">
              <w:rPr>
                <w:rFonts w:ascii="Calibri" w:hAnsi="Calibri" w:cs="Arial"/>
                <w:b/>
                <w:sz w:val="18"/>
                <w:szCs w:val="18"/>
              </w:rPr>
              <w:t>ECLASS</w:t>
            </w:r>
            <w:r w:rsidRPr="00C7299C">
              <w:rPr>
                <w:rFonts w:ascii="Calibri" w:hAnsi="Calibri" w:cs="Arial"/>
                <w:b/>
                <w:sz w:val="18"/>
                <w:szCs w:val="18"/>
                <w:lang w:val="el-GR"/>
              </w:rPr>
              <w:br/>
              <w:t xml:space="preserve">Παρουσιάσεις </w:t>
            </w:r>
            <w:r w:rsidRPr="00C7299C">
              <w:rPr>
                <w:rFonts w:ascii="Calibri" w:hAnsi="Calibri" w:cs="Arial"/>
                <w:b/>
                <w:sz w:val="18"/>
                <w:szCs w:val="18"/>
              </w:rPr>
              <w:t>powerpoint</w:t>
            </w:r>
            <w:r w:rsidRPr="00C7299C">
              <w:rPr>
                <w:rFonts w:ascii="Calibri" w:hAnsi="Calibri" w:cs="Arial"/>
                <w:b/>
                <w:sz w:val="18"/>
                <w:szCs w:val="18"/>
                <w:lang w:val="el-GR"/>
              </w:rPr>
              <w:t xml:space="preserve"> στα μαθήματα (τα αρχεία τους είναι διαθέσιμα στην πλατφόρμα </w:t>
            </w:r>
            <w:r w:rsidRPr="00C7299C">
              <w:rPr>
                <w:rFonts w:ascii="Calibri" w:hAnsi="Calibri" w:cs="Arial"/>
                <w:b/>
                <w:sz w:val="18"/>
                <w:szCs w:val="18"/>
              </w:rPr>
              <w:t>eclass</w:t>
            </w:r>
            <w:r w:rsidRPr="00C7299C">
              <w:rPr>
                <w:rFonts w:ascii="Calibri" w:hAnsi="Calibri" w:cs="Arial"/>
                <w:b/>
                <w:sz w:val="18"/>
                <w:szCs w:val="18"/>
                <w:lang w:val="el-GR"/>
              </w:rPr>
              <w:t>)</w:t>
            </w:r>
            <w:r w:rsidRPr="00C7299C">
              <w:rPr>
                <w:rFonts w:ascii="Calibri" w:hAnsi="Calibri" w:cs="Arial"/>
                <w:b/>
                <w:sz w:val="18"/>
                <w:szCs w:val="18"/>
                <w:lang w:val="el-GR"/>
              </w:rPr>
              <w:br/>
            </w:r>
          </w:p>
        </w:tc>
      </w:tr>
      <w:tr w:rsidR="00C7299C" w:rsidRPr="00C7299C" w14:paraId="41EAA07D" w14:textId="77777777" w:rsidTr="007673F3">
        <w:tc>
          <w:tcPr>
            <w:tcW w:w="3306" w:type="dxa"/>
            <w:shd w:val="clear" w:color="auto" w:fill="DDD9C3" w:themeFill="background2" w:themeFillShade="E6"/>
          </w:tcPr>
          <w:p w14:paraId="3C76D549" w14:textId="77777777" w:rsidR="000F4FD4" w:rsidRPr="00C7299C" w:rsidRDefault="000F4FD4" w:rsidP="007673F3">
            <w:pPr>
              <w:jc w:val="right"/>
              <w:rPr>
                <w:rFonts w:ascii="Calibri" w:hAnsi="Calibri" w:cs="Arial"/>
                <w:b/>
                <w:sz w:val="18"/>
                <w:szCs w:val="18"/>
                <w:lang w:val="el-GR"/>
              </w:rPr>
            </w:pPr>
            <w:r w:rsidRPr="00C7299C">
              <w:rPr>
                <w:rFonts w:ascii="Calibri" w:hAnsi="Calibri" w:cs="Arial"/>
                <w:b/>
                <w:sz w:val="18"/>
                <w:szCs w:val="18"/>
                <w:lang w:val="el-GR"/>
              </w:rPr>
              <w:t>ΟΡΓΑΝΩΣΗ ΔΙΔΑΣΚΑΛΙΑΣ</w:t>
            </w:r>
          </w:p>
          <w:p w14:paraId="35E1194D" w14:textId="77777777" w:rsidR="000F4FD4" w:rsidRPr="00C7299C" w:rsidRDefault="000F4FD4" w:rsidP="007673F3">
            <w:pPr>
              <w:jc w:val="both"/>
              <w:rPr>
                <w:rFonts w:ascii="Calibri" w:hAnsi="Calibri" w:cs="Arial"/>
                <w:i/>
                <w:sz w:val="18"/>
                <w:szCs w:val="18"/>
                <w:lang w:val="el-GR"/>
              </w:rPr>
            </w:pPr>
            <w:r w:rsidRPr="00C7299C">
              <w:rPr>
                <w:rFonts w:ascii="Calibri" w:hAnsi="Calibri" w:cs="Arial"/>
                <w:i/>
                <w:sz w:val="18"/>
                <w:szCs w:val="18"/>
                <w:lang w:val="el-GR"/>
              </w:rPr>
              <w:t>Περιγράφονται αναλυτικά ο τρόπος και μέθοδοι διδασκαλίας.</w:t>
            </w:r>
          </w:p>
          <w:p w14:paraId="17947944" w14:textId="77777777" w:rsidR="000F4FD4" w:rsidRPr="00C7299C" w:rsidRDefault="000F4FD4" w:rsidP="007673F3">
            <w:pPr>
              <w:jc w:val="both"/>
              <w:rPr>
                <w:rFonts w:ascii="Calibri" w:hAnsi="Calibri" w:cs="Arial"/>
                <w:i/>
                <w:sz w:val="18"/>
                <w:szCs w:val="18"/>
                <w:lang w:val="el-GR"/>
              </w:rPr>
            </w:pPr>
            <w:r w:rsidRPr="00C7299C">
              <w:rPr>
                <w:rFonts w:ascii="Calibri" w:hAnsi="Calibr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7299C">
              <w:rPr>
                <w:rFonts w:ascii="Calibri" w:hAnsi="Calibri" w:cs="Arial"/>
                <w:i/>
                <w:sz w:val="18"/>
                <w:szCs w:val="18"/>
              </w:rPr>
              <w:t>project</w:t>
            </w:r>
            <w:r w:rsidRPr="00C7299C">
              <w:rPr>
                <w:rFonts w:ascii="Calibri" w:hAnsi="Calibri" w:cs="Arial"/>
                <w:i/>
                <w:sz w:val="18"/>
                <w:szCs w:val="18"/>
                <w:lang w:val="el-GR"/>
              </w:rPr>
              <w:t>), Συγγραφή εργασίας / εργασιών, Καλλιτεχνική δημιουργία, κ.λπ.</w:t>
            </w:r>
          </w:p>
          <w:p w14:paraId="35FCD476" w14:textId="77777777" w:rsidR="000F4FD4" w:rsidRPr="00C7299C" w:rsidRDefault="000F4FD4" w:rsidP="007673F3">
            <w:pPr>
              <w:jc w:val="both"/>
              <w:rPr>
                <w:rFonts w:ascii="Calibri" w:hAnsi="Calibri" w:cs="Arial"/>
                <w:i/>
                <w:sz w:val="18"/>
                <w:szCs w:val="18"/>
                <w:lang w:val="el-GR"/>
              </w:rPr>
            </w:pPr>
          </w:p>
          <w:p w14:paraId="3F6F7388" w14:textId="77777777" w:rsidR="000F4FD4" w:rsidRPr="00C7299C" w:rsidRDefault="000F4FD4" w:rsidP="007673F3">
            <w:pPr>
              <w:jc w:val="both"/>
              <w:rPr>
                <w:rFonts w:ascii="Calibri" w:hAnsi="Calibri" w:cs="Arial"/>
                <w:i/>
                <w:sz w:val="18"/>
                <w:szCs w:val="18"/>
                <w:lang w:val="el-GR"/>
              </w:rPr>
            </w:pPr>
            <w:r w:rsidRPr="00C7299C">
              <w:rPr>
                <w:rFonts w:ascii="Calibri" w:hAnsi="Calibr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C7299C">
              <w:rPr>
                <w:rFonts w:ascii="Calibri" w:hAnsi="Calibr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7299C" w:rsidRPr="00C7299C" w14:paraId="5A4E1F01" w14:textId="77777777" w:rsidTr="007673F3">
              <w:tc>
                <w:tcPr>
                  <w:tcW w:w="2467" w:type="dxa"/>
                  <w:shd w:val="clear" w:color="auto" w:fill="DDD9C3" w:themeFill="background2" w:themeFillShade="E6"/>
                  <w:vAlign w:val="center"/>
                </w:tcPr>
                <w:p w14:paraId="31AFF8E1" w14:textId="77777777" w:rsidR="000F4FD4" w:rsidRPr="00C7299C" w:rsidRDefault="000F4FD4" w:rsidP="007673F3">
                  <w:pPr>
                    <w:jc w:val="center"/>
                    <w:rPr>
                      <w:rFonts w:ascii="Calibri" w:hAnsi="Calibri" w:cs="Arial"/>
                      <w:b/>
                      <w:i/>
                      <w:sz w:val="18"/>
                      <w:szCs w:val="18"/>
                    </w:rPr>
                  </w:pPr>
                  <w:r w:rsidRPr="00C7299C">
                    <w:rPr>
                      <w:rFonts w:ascii="Calibri" w:hAnsi="Calibri" w:cs="Arial"/>
                      <w:b/>
                      <w:i/>
                      <w:sz w:val="18"/>
                      <w:szCs w:val="18"/>
                    </w:rPr>
                    <w:t>Δραστηριότητα</w:t>
                  </w:r>
                </w:p>
              </w:tc>
              <w:tc>
                <w:tcPr>
                  <w:tcW w:w="2468" w:type="dxa"/>
                  <w:shd w:val="clear" w:color="auto" w:fill="DDD9C3" w:themeFill="background2" w:themeFillShade="E6"/>
                  <w:vAlign w:val="center"/>
                </w:tcPr>
                <w:p w14:paraId="46EBACB9" w14:textId="77777777" w:rsidR="000F4FD4" w:rsidRPr="00C7299C" w:rsidRDefault="000F4FD4" w:rsidP="007673F3">
                  <w:pPr>
                    <w:jc w:val="center"/>
                    <w:rPr>
                      <w:rFonts w:ascii="Calibri" w:hAnsi="Calibri" w:cs="Arial"/>
                      <w:b/>
                      <w:i/>
                      <w:sz w:val="18"/>
                      <w:szCs w:val="18"/>
                    </w:rPr>
                  </w:pPr>
                  <w:r w:rsidRPr="00C7299C">
                    <w:rPr>
                      <w:rFonts w:ascii="Calibri" w:hAnsi="Calibri" w:cs="Arial"/>
                      <w:b/>
                      <w:i/>
                      <w:sz w:val="18"/>
                      <w:szCs w:val="18"/>
                    </w:rPr>
                    <w:t>Φόρτος Εργασίας Εξαμήνου</w:t>
                  </w:r>
                </w:p>
              </w:tc>
            </w:tr>
            <w:tr w:rsidR="00C7299C" w:rsidRPr="00C7299C" w14:paraId="4AD7A207" w14:textId="77777777" w:rsidTr="007673F3">
              <w:tc>
                <w:tcPr>
                  <w:tcW w:w="2467" w:type="dxa"/>
                </w:tcPr>
                <w:p w14:paraId="0208557D" w14:textId="68F91325" w:rsidR="00F8474C" w:rsidRPr="00C7299C" w:rsidRDefault="00F8474C" w:rsidP="00F8474C">
                  <w:pPr>
                    <w:rPr>
                      <w:rFonts w:ascii="Calibri" w:hAnsi="Calibri"/>
                      <w:iCs/>
                      <w:sz w:val="18"/>
                      <w:szCs w:val="18"/>
                      <w:lang w:val="el-GR"/>
                    </w:rPr>
                  </w:pPr>
                  <w:r w:rsidRPr="00C7299C">
                    <w:rPr>
                      <w:rFonts w:ascii="Calibri" w:hAnsi="Calibri"/>
                      <w:iCs/>
                      <w:sz w:val="18"/>
                      <w:szCs w:val="18"/>
                      <w:lang w:val="el-GR"/>
                    </w:rPr>
                    <w:t>ΔΙΑΛΕΞΕΙΣ</w:t>
                  </w:r>
                </w:p>
              </w:tc>
              <w:tc>
                <w:tcPr>
                  <w:tcW w:w="2468" w:type="dxa"/>
                </w:tcPr>
                <w:p w14:paraId="14C45403" w14:textId="36605247" w:rsidR="00F8474C" w:rsidRPr="00C7299C" w:rsidRDefault="00F8474C" w:rsidP="00F8474C">
                  <w:pPr>
                    <w:jc w:val="center"/>
                    <w:rPr>
                      <w:rFonts w:ascii="Calibri" w:hAnsi="Calibri" w:cs="Arial"/>
                      <w:sz w:val="18"/>
                      <w:szCs w:val="18"/>
                      <w:lang w:val="el-GR"/>
                    </w:rPr>
                  </w:pPr>
                  <w:r w:rsidRPr="00C7299C">
                    <w:rPr>
                      <w:rFonts w:ascii="Calibri" w:hAnsi="Calibri" w:cs="Arial"/>
                      <w:sz w:val="18"/>
                      <w:szCs w:val="18"/>
                      <w:lang w:val="el-GR"/>
                    </w:rPr>
                    <w:t xml:space="preserve">39 ΩΡΕΣ (1,56 </w:t>
                  </w:r>
                  <w:r w:rsidRPr="00C7299C">
                    <w:rPr>
                      <w:rFonts w:ascii="Calibri" w:hAnsi="Calibri" w:cs="Arial"/>
                      <w:sz w:val="18"/>
                      <w:szCs w:val="18"/>
                    </w:rPr>
                    <w:t>ECTS)</w:t>
                  </w:r>
                </w:p>
              </w:tc>
            </w:tr>
            <w:tr w:rsidR="00C7299C" w:rsidRPr="00C7299C" w14:paraId="719D1DBF" w14:textId="77777777" w:rsidTr="007673F3">
              <w:tc>
                <w:tcPr>
                  <w:tcW w:w="2467" w:type="dxa"/>
                  <w:shd w:val="clear" w:color="auto" w:fill="auto"/>
                </w:tcPr>
                <w:p w14:paraId="4D6FB418" w14:textId="28412D7C" w:rsidR="00F8474C" w:rsidRPr="00C7299C" w:rsidRDefault="00F8474C" w:rsidP="00F8474C">
                  <w:pPr>
                    <w:rPr>
                      <w:rFonts w:ascii="Calibri" w:hAnsi="Calibri"/>
                      <w:iCs/>
                      <w:sz w:val="18"/>
                      <w:szCs w:val="18"/>
                      <w:lang w:val="el-GR"/>
                    </w:rPr>
                  </w:pPr>
                  <w:r w:rsidRPr="00C7299C">
                    <w:rPr>
                      <w:rFonts w:ascii="Calibri" w:hAnsi="Calibri"/>
                      <w:iCs/>
                      <w:sz w:val="18"/>
                      <w:szCs w:val="18"/>
                      <w:lang w:val="el-GR"/>
                    </w:rPr>
                    <w:t>ΠΡΟΣΩΠΙΚΗ ΜΕΛΕΤΗ</w:t>
                  </w:r>
                </w:p>
              </w:tc>
              <w:tc>
                <w:tcPr>
                  <w:tcW w:w="2468" w:type="dxa"/>
                </w:tcPr>
                <w:p w14:paraId="515CD67B" w14:textId="677AB0A8" w:rsidR="00F8474C" w:rsidRPr="00C7299C" w:rsidRDefault="00F8474C" w:rsidP="00F8474C">
                  <w:pPr>
                    <w:jc w:val="center"/>
                    <w:rPr>
                      <w:rFonts w:ascii="Calibri" w:hAnsi="Calibri" w:cs="Arial"/>
                      <w:sz w:val="18"/>
                      <w:szCs w:val="18"/>
                      <w:lang w:val="el-GR"/>
                    </w:rPr>
                  </w:pPr>
                  <w:r w:rsidRPr="00C7299C">
                    <w:rPr>
                      <w:rFonts w:ascii="Calibri" w:hAnsi="Calibri" w:cs="Arial"/>
                      <w:sz w:val="18"/>
                      <w:szCs w:val="18"/>
                      <w:lang w:val="el-GR"/>
                    </w:rPr>
                    <w:t xml:space="preserve">83 ΩΡΕΣ (3,32 </w:t>
                  </w:r>
                  <w:r w:rsidRPr="00C7299C">
                    <w:rPr>
                      <w:rFonts w:ascii="Calibri" w:hAnsi="Calibri" w:cs="Arial"/>
                      <w:sz w:val="18"/>
                      <w:szCs w:val="18"/>
                    </w:rPr>
                    <w:t>ECTS)</w:t>
                  </w:r>
                </w:p>
              </w:tc>
            </w:tr>
            <w:tr w:rsidR="00C7299C" w:rsidRPr="00C7299C" w14:paraId="62322B13" w14:textId="77777777" w:rsidTr="007673F3">
              <w:tc>
                <w:tcPr>
                  <w:tcW w:w="2467" w:type="dxa"/>
                  <w:shd w:val="clear" w:color="auto" w:fill="auto"/>
                </w:tcPr>
                <w:p w14:paraId="338B2C43" w14:textId="68D8093A" w:rsidR="00F8474C" w:rsidRPr="00C7299C" w:rsidRDefault="00F8474C" w:rsidP="00F8474C">
                  <w:pPr>
                    <w:rPr>
                      <w:rFonts w:ascii="Calibri" w:hAnsi="Calibri"/>
                      <w:iCs/>
                      <w:sz w:val="18"/>
                      <w:szCs w:val="18"/>
                      <w:lang w:val="el-GR"/>
                    </w:rPr>
                  </w:pPr>
                  <w:r w:rsidRPr="00C7299C">
                    <w:rPr>
                      <w:rFonts w:ascii="Calibri" w:hAnsi="Calibri"/>
                      <w:iCs/>
                      <w:sz w:val="18"/>
                      <w:szCs w:val="18"/>
                      <w:lang w:val="el-GR"/>
                    </w:rPr>
                    <w:t>ΤΕΛΙΚΗ ΕΞΕΤΑΣΗ</w:t>
                  </w:r>
                </w:p>
              </w:tc>
              <w:tc>
                <w:tcPr>
                  <w:tcW w:w="2468" w:type="dxa"/>
                </w:tcPr>
                <w:p w14:paraId="7D2DD430" w14:textId="42E6DB00" w:rsidR="00F8474C" w:rsidRPr="00C7299C" w:rsidRDefault="00F8474C" w:rsidP="00F8474C">
                  <w:pPr>
                    <w:jc w:val="center"/>
                    <w:rPr>
                      <w:rFonts w:ascii="Calibri" w:hAnsi="Calibri" w:cs="Arial"/>
                      <w:sz w:val="18"/>
                      <w:szCs w:val="18"/>
                      <w:lang w:val="el-GR"/>
                    </w:rPr>
                  </w:pPr>
                  <w:r w:rsidRPr="00C7299C">
                    <w:rPr>
                      <w:rFonts w:ascii="Calibri" w:hAnsi="Calibri" w:cs="Arial"/>
                      <w:sz w:val="18"/>
                      <w:szCs w:val="18"/>
                    </w:rPr>
                    <w:t xml:space="preserve">3 </w:t>
                  </w:r>
                  <w:r w:rsidRPr="00C7299C">
                    <w:rPr>
                      <w:rFonts w:ascii="Calibri" w:hAnsi="Calibri" w:cs="Arial"/>
                      <w:sz w:val="18"/>
                      <w:szCs w:val="18"/>
                      <w:lang w:val="el-GR"/>
                    </w:rPr>
                    <w:t xml:space="preserve">ΩΡΕΣ (0,12 </w:t>
                  </w:r>
                  <w:r w:rsidRPr="00C7299C">
                    <w:rPr>
                      <w:rFonts w:ascii="Calibri" w:hAnsi="Calibri" w:cs="Arial"/>
                      <w:sz w:val="18"/>
                      <w:szCs w:val="18"/>
                    </w:rPr>
                    <w:t>ECTS)</w:t>
                  </w:r>
                </w:p>
              </w:tc>
            </w:tr>
            <w:tr w:rsidR="00C7299C" w:rsidRPr="00C7299C" w14:paraId="6CC10EFE" w14:textId="77777777" w:rsidTr="007673F3">
              <w:tc>
                <w:tcPr>
                  <w:tcW w:w="2467" w:type="dxa"/>
                  <w:shd w:val="clear" w:color="auto" w:fill="auto"/>
                </w:tcPr>
                <w:p w14:paraId="39AB58A3" w14:textId="77777777" w:rsidR="00F8474C" w:rsidRPr="00C7299C" w:rsidRDefault="00F8474C" w:rsidP="00F8474C">
                  <w:pPr>
                    <w:rPr>
                      <w:rFonts w:ascii="Calibri" w:hAnsi="Calibri"/>
                      <w:iCs/>
                      <w:sz w:val="18"/>
                      <w:szCs w:val="18"/>
                    </w:rPr>
                  </w:pPr>
                </w:p>
              </w:tc>
              <w:tc>
                <w:tcPr>
                  <w:tcW w:w="2468" w:type="dxa"/>
                </w:tcPr>
                <w:p w14:paraId="7D742BCB" w14:textId="77777777" w:rsidR="00F8474C" w:rsidRPr="00C7299C" w:rsidRDefault="00F8474C" w:rsidP="00F8474C">
                  <w:pPr>
                    <w:jc w:val="center"/>
                    <w:rPr>
                      <w:rFonts w:ascii="Calibri" w:hAnsi="Calibri" w:cs="Arial"/>
                      <w:sz w:val="18"/>
                      <w:szCs w:val="18"/>
                      <w:lang w:val="el-GR"/>
                    </w:rPr>
                  </w:pPr>
                </w:p>
              </w:tc>
            </w:tr>
            <w:tr w:rsidR="00C7299C" w:rsidRPr="00C7299C" w14:paraId="512B7F0E" w14:textId="77777777" w:rsidTr="007673F3">
              <w:tc>
                <w:tcPr>
                  <w:tcW w:w="2467" w:type="dxa"/>
                  <w:shd w:val="clear" w:color="auto" w:fill="auto"/>
                </w:tcPr>
                <w:p w14:paraId="4569170A" w14:textId="77777777" w:rsidR="00F8474C" w:rsidRPr="00C7299C" w:rsidRDefault="00F8474C" w:rsidP="00F8474C">
                  <w:pPr>
                    <w:rPr>
                      <w:rFonts w:ascii="Calibri" w:hAnsi="Calibri"/>
                      <w:iCs/>
                      <w:sz w:val="18"/>
                      <w:szCs w:val="18"/>
                      <w:lang w:val="el-GR"/>
                    </w:rPr>
                  </w:pPr>
                </w:p>
              </w:tc>
              <w:tc>
                <w:tcPr>
                  <w:tcW w:w="2468" w:type="dxa"/>
                </w:tcPr>
                <w:p w14:paraId="6BA5C2B5" w14:textId="77777777" w:rsidR="00F8474C" w:rsidRPr="00C7299C" w:rsidRDefault="00F8474C" w:rsidP="00F8474C">
                  <w:pPr>
                    <w:jc w:val="center"/>
                    <w:rPr>
                      <w:rFonts w:ascii="Calibri" w:hAnsi="Calibri" w:cs="Arial"/>
                      <w:sz w:val="18"/>
                      <w:szCs w:val="18"/>
                      <w:lang w:val="el-GR"/>
                    </w:rPr>
                  </w:pPr>
                </w:p>
              </w:tc>
            </w:tr>
            <w:tr w:rsidR="00C7299C" w:rsidRPr="00C7299C" w14:paraId="3D392C98" w14:textId="77777777" w:rsidTr="007673F3">
              <w:tc>
                <w:tcPr>
                  <w:tcW w:w="2467" w:type="dxa"/>
                  <w:shd w:val="clear" w:color="auto" w:fill="auto"/>
                </w:tcPr>
                <w:p w14:paraId="0CB62C1B" w14:textId="77777777" w:rsidR="00F8474C" w:rsidRPr="00C7299C" w:rsidRDefault="00F8474C" w:rsidP="00F8474C">
                  <w:pPr>
                    <w:rPr>
                      <w:rFonts w:ascii="Calibri" w:hAnsi="Calibri"/>
                      <w:iCs/>
                      <w:sz w:val="18"/>
                      <w:szCs w:val="18"/>
                    </w:rPr>
                  </w:pPr>
                </w:p>
              </w:tc>
              <w:tc>
                <w:tcPr>
                  <w:tcW w:w="2468" w:type="dxa"/>
                </w:tcPr>
                <w:p w14:paraId="43C6D07D" w14:textId="77777777" w:rsidR="00F8474C" w:rsidRPr="00C7299C" w:rsidRDefault="00F8474C" w:rsidP="00F8474C">
                  <w:pPr>
                    <w:rPr>
                      <w:rFonts w:ascii="Calibri" w:hAnsi="Calibri" w:cs="Arial"/>
                      <w:i/>
                      <w:sz w:val="18"/>
                      <w:szCs w:val="18"/>
                      <w:lang w:val="el-GR"/>
                    </w:rPr>
                  </w:pPr>
                </w:p>
              </w:tc>
            </w:tr>
            <w:tr w:rsidR="00C7299C" w:rsidRPr="00C7299C" w14:paraId="245BA9B9" w14:textId="77777777" w:rsidTr="007673F3">
              <w:tc>
                <w:tcPr>
                  <w:tcW w:w="2467" w:type="dxa"/>
                  <w:shd w:val="clear" w:color="auto" w:fill="auto"/>
                </w:tcPr>
                <w:p w14:paraId="55708D3F" w14:textId="77777777" w:rsidR="00F8474C" w:rsidRPr="00C7299C" w:rsidRDefault="00F8474C" w:rsidP="00F8474C">
                  <w:pPr>
                    <w:rPr>
                      <w:rFonts w:ascii="Calibri" w:hAnsi="Calibri"/>
                      <w:iCs/>
                      <w:sz w:val="18"/>
                      <w:szCs w:val="18"/>
                    </w:rPr>
                  </w:pPr>
                </w:p>
              </w:tc>
              <w:tc>
                <w:tcPr>
                  <w:tcW w:w="2468" w:type="dxa"/>
                </w:tcPr>
                <w:p w14:paraId="59E79568" w14:textId="77777777" w:rsidR="00F8474C" w:rsidRPr="00C7299C" w:rsidRDefault="00F8474C" w:rsidP="00F8474C">
                  <w:pPr>
                    <w:rPr>
                      <w:rFonts w:ascii="Calibri" w:hAnsi="Calibri" w:cs="Arial"/>
                      <w:i/>
                      <w:sz w:val="18"/>
                      <w:szCs w:val="18"/>
                      <w:lang w:val="el-GR"/>
                    </w:rPr>
                  </w:pPr>
                </w:p>
              </w:tc>
            </w:tr>
            <w:tr w:rsidR="00C7299C" w:rsidRPr="00C7299C" w14:paraId="0CDD3AA3" w14:textId="77777777" w:rsidTr="007673F3">
              <w:tc>
                <w:tcPr>
                  <w:tcW w:w="2467" w:type="dxa"/>
                  <w:shd w:val="clear" w:color="auto" w:fill="auto"/>
                </w:tcPr>
                <w:p w14:paraId="6B8AEA1B" w14:textId="77777777" w:rsidR="00F8474C" w:rsidRPr="00C7299C" w:rsidRDefault="00F8474C" w:rsidP="00F8474C">
                  <w:pPr>
                    <w:rPr>
                      <w:rFonts w:ascii="Calibri" w:hAnsi="Calibri"/>
                      <w:iCs/>
                      <w:sz w:val="18"/>
                      <w:szCs w:val="18"/>
                    </w:rPr>
                  </w:pPr>
                </w:p>
              </w:tc>
              <w:tc>
                <w:tcPr>
                  <w:tcW w:w="2468" w:type="dxa"/>
                </w:tcPr>
                <w:p w14:paraId="4B440E16" w14:textId="77777777" w:rsidR="00F8474C" w:rsidRPr="00C7299C" w:rsidRDefault="00F8474C" w:rsidP="00F8474C">
                  <w:pPr>
                    <w:rPr>
                      <w:rFonts w:ascii="Calibri" w:hAnsi="Calibri" w:cs="Arial"/>
                      <w:i/>
                      <w:sz w:val="18"/>
                      <w:szCs w:val="18"/>
                      <w:lang w:val="el-GR"/>
                    </w:rPr>
                  </w:pPr>
                </w:p>
              </w:tc>
            </w:tr>
            <w:tr w:rsidR="00C7299C" w:rsidRPr="00C7299C" w14:paraId="0507CB85" w14:textId="77777777" w:rsidTr="007673F3">
              <w:tc>
                <w:tcPr>
                  <w:tcW w:w="2467" w:type="dxa"/>
                  <w:shd w:val="clear" w:color="auto" w:fill="auto"/>
                </w:tcPr>
                <w:p w14:paraId="1E1F2E1F" w14:textId="77777777" w:rsidR="00F8474C" w:rsidRPr="00C7299C" w:rsidRDefault="00F8474C" w:rsidP="00F8474C">
                  <w:pPr>
                    <w:rPr>
                      <w:rFonts w:ascii="Calibri" w:hAnsi="Calibri"/>
                      <w:iCs/>
                      <w:sz w:val="18"/>
                      <w:szCs w:val="18"/>
                      <w:lang w:val="el-GR"/>
                    </w:rPr>
                  </w:pPr>
                </w:p>
              </w:tc>
              <w:tc>
                <w:tcPr>
                  <w:tcW w:w="2468" w:type="dxa"/>
                </w:tcPr>
                <w:p w14:paraId="2D3929DD" w14:textId="77777777" w:rsidR="00F8474C" w:rsidRPr="00C7299C" w:rsidRDefault="00F8474C" w:rsidP="00F8474C">
                  <w:pPr>
                    <w:jc w:val="center"/>
                    <w:rPr>
                      <w:rFonts w:ascii="Calibri" w:hAnsi="Calibri" w:cs="Arial"/>
                      <w:sz w:val="18"/>
                      <w:szCs w:val="18"/>
                      <w:lang w:val="el-GR"/>
                    </w:rPr>
                  </w:pPr>
                </w:p>
              </w:tc>
            </w:tr>
            <w:tr w:rsidR="00C7299C" w:rsidRPr="00C7299C" w14:paraId="4E67ED93" w14:textId="77777777" w:rsidTr="007673F3">
              <w:tc>
                <w:tcPr>
                  <w:tcW w:w="2467" w:type="dxa"/>
                </w:tcPr>
                <w:p w14:paraId="171764B1" w14:textId="311907A2" w:rsidR="00F8474C" w:rsidRPr="00C7299C" w:rsidRDefault="00F8474C" w:rsidP="00F8474C">
                  <w:pPr>
                    <w:rPr>
                      <w:rFonts w:ascii="Calibri" w:hAnsi="Calibri"/>
                      <w:iCs/>
                      <w:sz w:val="18"/>
                      <w:szCs w:val="18"/>
                      <w:lang w:val="el-GR"/>
                    </w:rPr>
                  </w:pPr>
                  <w:r w:rsidRPr="00C7299C">
                    <w:rPr>
                      <w:rFonts w:ascii="Calibri" w:hAnsi="Calibri"/>
                      <w:iCs/>
                      <w:sz w:val="18"/>
                      <w:szCs w:val="18"/>
                      <w:lang w:val="el-GR"/>
                    </w:rPr>
                    <w:t>Σύνολο</w:t>
                  </w:r>
                  <w:r w:rsidRPr="00C7299C">
                    <w:rPr>
                      <w:rFonts w:ascii="Calibri" w:hAnsi="Calibri"/>
                      <w:iCs/>
                      <w:sz w:val="18"/>
                      <w:szCs w:val="18"/>
                    </w:rPr>
                    <w:t xml:space="preserve"> </w:t>
                  </w:r>
                  <w:r w:rsidRPr="00C7299C">
                    <w:rPr>
                      <w:rFonts w:ascii="Calibri" w:hAnsi="Calibri"/>
                      <w:iCs/>
                      <w:sz w:val="18"/>
                      <w:szCs w:val="18"/>
                      <w:lang w:val="el-GR"/>
                    </w:rPr>
                    <w:t>Μαθήματος</w:t>
                  </w:r>
                  <w:r w:rsidRPr="00C7299C">
                    <w:rPr>
                      <w:rFonts w:ascii="Calibri" w:hAnsi="Calibri"/>
                      <w:iCs/>
                      <w:sz w:val="18"/>
                      <w:szCs w:val="18"/>
                    </w:rPr>
                    <w:t xml:space="preserve"> </w:t>
                  </w:r>
                </w:p>
              </w:tc>
              <w:tc>
                <w:tcPr>
                  <w:tcW w:w="2468" w:type="dxa"/>
                  <w:vAlign w:val="center"/>
                </w:tcPr>
                <w:p w14:paraId="777E96B1" w14:textId="3B074D88" w:rsidR="00F8474C" w:rsidRPr="00C7299C" w:rsidRDefault="00F8474C" w:rsidP="00F8474C">
                  <w:pPr>
                    <w:jc w:val="center"/>
                    <w:rPr>
                      <w:rFonts w:ascii="Calibri" w:hAnsi="Calibri" w:cs="Arial"/>
                      <w:b/>
                      <w:i/>
                      <w:sz w:val="18"/>
                      <w:szCs w:val="18"/>
                    </w:rPr>
                  </w:pPr>
                  <w:r w:rsidRPr="00C7299C">
                    <w:rPr>
                      <w:rFonts w:ascii="Calibri" w:hAnsi="Calibri" w:cs="Arial"/>
                      <w:b/>
                      <w:i/>
                      <w:sz w:val="18"/>
                      <w:szCs w:val="18"/>
                    </w:rPr>
                    <w:t xml:space="preserve">12 </w:t>
                  </w:r>
                  <w:r w:rsidRPr="00C7299C">
                    <w:rPr>
                      <w:rFonts w:ascii="Calibri" w:hAnsi="Calibri" w:cs="Arial"/>
                      <w:b/>
                      <w:i/>
                      <w:sz w:val="18"/>
                      <w:szCs w:val="18"/>
                      <w:lang w:val="el-GR"/>
                    </w:rPr>
                    <w:t>ΩΡΕΣ (5 ects)</w:t>
                  </w:r>
                </w:p>
              </w:tc>
            </w:tr>
          </w:tbl>
          <w:p w14:paraId="04120230" w14:textId="77777777" w:rsidR="000F4FD4" w:rsidRPr="00C7299C" w:rsidRDefault="000F4FD4" w:rsidP="007673F3">
            <w:pPr>
              <w:rPr>
                <w:rFonts w:ascii="Tahoma" w:hAnsi="Tahoma" w:cs="Tahoma"/>
                <w:sz w:val="18"/>
                <w:szCs w:val="18"/>
              </w:rPr>
            </w:pPr>
          </w:p>
        </w:tc>
      </w:tr>
      <w:tr w:rsidR="00C7299C" w:rsidRPr="00C7299C" w14:paraId="7928C4A0" w14:textId="77777777" w:rsidTr="007673F3">
        <w:tc>
          <w:tcPr>
            <w:tcW w:w="3306" w:type="dxa"/>
          </w:tcPr>
          <w:p w14:paraId="611BA5F6" w14:textId="77777777" w:rsidR="000F4FD4" w:rsidRPr="00C7299C" w:rsidRDefault="000F4FD4" w:rsidP="007673F3">
            <w:pPr>
              <w:jc w:val="right"/>
              <w:rPr>
                <w:rFonts w:ascii="Calibri" w:hAnsi="Calibri" w:cs="Arial"/>
                <w:b/>
                <w:sz w:val="18"/>
                <w:szCs w:val="18"/>
                <w:lang w:val="el-GR"/>
              </w:rPr>
            </w:pPr>
            <w:r w:rsidRPr="00C7299C">
              <w:rPr>
                <w:rFonts w:ascii="Calibri" w:hAnsi="Calibri" w:cs="Arial"/>
                <w:b/>
                <w:sz w:val="18"/>
                <w:szCs w:val="18"/>
                <w:lang w:val="el-GR"/>
              </w:rPr>
              <w:t xml:space="preserve">ΑΞΙΟΛΟΓΗΣΗ ΦΟΙΤΗΤΩΝ </w:t>
            </w:r>
          </w:p>
          <w:p w14:paraId="7CBAC44D" w14:textId="77777777" w:rsidR="000F4FD4" w:rsidRPr="00C7299C" w:rsidRDefault="000F4FD4" w:rsidP="007673F3">
            <w:pPr>
              <w:jc w:val="both"/>
              <w:rPr>
                <w:rFonts w:ascii="Calibri" w:hAnsi="Calibri" w:cs="Arial"/>
                <w:i/>
                <w:sz w:val="18"/>
                <w:szCs w:val="18"/>
                <w:lang w:val="el-GR"/>
              </w:rPr>
            </w:pPr>
            <w:r w:rsidRPr="00C7299C">
              <w:rPr>
                <w:rFonts w:ascii="Calibri" w:hAnsi="Calibri" w:cs="Arial"/>
                <w:i/>
                <w:sz w:val="18"/>
                <w:szCs w:val="18"/>
                <w:lang w:val="el-GR"/>
              </w:rPr>
              <w:t>Περιγραφή της διαδικασίας αξιολόγησης</w:t>
            </w:r>
          </w:p>
          <w:p w14:paraId="2409BA6E" w14:textId="77777777" w:rsidR="000F4FD4" w:rsidRPr="00C7299C" w:rsidRDefault="000F4FD4" w:rsidP="007673F3">
            <w:pPr>
              <w:jc w:val="both"/>
              <w:rPr>
                <w:rFonts w:ascii="Calibri" w:hAnsi="Calibri" w:cs="Arial"/>
                <w:i/>
                <w:sz w:val="18"/>
                <w:szCs w:val="18"/>
                <w:lang w:val="el-GR"/>
              </w:rPr>
            </w:pPr>
          </w:p>
          <w:p w14:paraId="2441DC90" w14:textId="77777777" w:rsidR="000F4FD4" w:rsidRPr="00C7299C" w:rsidRDefault="000F4FD4" w:rsidP="007673F3">
            <w:pPr>
              <w:jc w:val="both"/>
              <w:rPr>
                <w:rFonts w:ascii="Calibri" w:hAnsi="Calibri" w:cs="Arial"/>
                <w:i/>
                <w:sz w:val="18"/>
                <w:szCs w:val="18"/>
                <w:lang w:val="el-GR"/>
              </w:rPr>
            </w:pPr>
            <w:r w:rsidRPr="00C7299C">
              <w:rPr>
                <w:rFonts w:ascii="Calibri" w:hAnsi="Calibr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DB7488C" w14:textId="77777777" w:rsidR="000F4FD4" w:rsidRPr="00C7299C" w:rsidRDefault="000F4FD4" w:rsidP="007673F3">
            <w:pPr>
              <w:jc w:val="both"/>
              <w:rPr>
                <w:rFonts w:ascii="Calibri" w:hAnsi="Calibri" w:cs="Arial"/>
                <w:i/>
                <w:sz w:val="18"/>
                <w:szCs w:val="18"/>
                <w:lang w:val="el-GR"/>
              </w:rPr>
            </w:pPr>
          </w:p>
          <w:p w14:paraId="4B66DA3B" w14:textId="77777777" w:rsidR="000F4FD4" w:rsidRPr="00C7299C" w:rsidRDefault="001A1C52" w:rsidP="007673F3">
            <w:pPr>
              <w:jc w:val="both"/>
              <w:rPr>
                <w:rFonts w:ascii="Calibri" w:hAnsi="Calibri" w:cs="Arial"/>
                <w:i/>
                <w:sz w:val="18"/>
                <w:szCs w:val="18"/>
                <w:lang w:val="el-GR"/>
              </w:rPr>
            </w:pPr>
            <w:r w:rsidRPr="00C7299C">
              <w:rPr>
                <w:rFonts w:ascii="Calibri" w:hAnsi="Calibri" w:cs="Arial"/>
                <w:i/>
                <w:sz w:val="18"/>
                <w:szCs w:val="18"/>
                <w:lang w:val="el-GR"/>
              </w:rPr>
              <w:t xml:space="preserve">Αναφέρονται </w:t>
            </w:r>
            <w:r w:rsidR="000F4FD4" w:rsidRPr="00C7299C">
              <w:rPr>
                <w:rFonts w:ascii="Calibri" w:hAnsi="Calibr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3CEEC30" w14:textId="77777777" w:rsidR="000F4FD4" w:rsidRPr="00C7299C" w:rsidRDefault="000F4FD4" w:rsidP="007673F3">
            <w:pPr>
              <w:rPr>
                <w:rFonts w:ascii="Calibri" w:hAnsi="Calibri" w:cs="Arial"/>
                <w:sz w:val="18"/>
                <w:szCs w:val="18"/>
                <w:lang w:val="el-GR"/>
              </w:rPr>
            </w:pPr>
          </w:p>
          <w:p w14:paraId="7447D6B5" w14:textId="77777777" w:rsidR="000F4FD4" w:rsidRPr="00C7299C" w:rsidRDefault="00D509A9" w:rsidP="007673F3">
            <w:pPr>
              <w:rPr>
                <w:rFonts w:ascii="Calibri" w:hAnsi="Calibri" w:cs="Arial"/>
                <w:sz w:val="18"/>
                <w:szCs w:val="18"/>
                <w:lang w:val="el-GR"/>
              </w:rPr>
            </w:pPr>
            <w:r w:rsidRPr="00C7299C">
              <w:rPr>
                <w:rFonts w:ascii="Calibri" w:hAnsi="Calibri" w:cs="Arial"/>
                <w:sz w:val="18"/>
                <w:szCs w:val="18"/>
                <w:lang w:val="el-GR"/>
              </w:rPr>
              <w:t>Γραπτή αξιολόγηση με ερωτήσεις σύντομης απάντησης &amp; ερωτήσεις επίλυσης προβλημάτων στην ελληνική γλώσσα.</w:t>
            </w:r>
          </w:p>
          <w:p w14:paraId="0304E5D4" w14:textId="77777777" w:rsidR="000F4FD4" w:rsidRPr="00C7299C" w:rsidRDefault="000F4FD4" w:rsidP="007673F3">
            <w:pPr>
              <w:rPr>
                <w:rFonts w:ascii="Calibri" w:hAnsi="Calibri" w:cs="Arial"/>
                <w:sz w:val="18"/>
                <w:szCs w:val="18"/>
                <w:lang w:val="el-GR"/>
              </w:rPr>
            </w:pPr>
          </w:p>
          <w:p w14:paraId="6DF1A418" w14:textId="77777777" w:rsidR="000F4FD4" w:rsidRPr="00C7299C" w:rsidRDefault="00D509A9" w:rsidP="007673F3">
            <w:pPr>
              <w:rPr>
                <w:rFonts w:ascii="Calibri" w:hAnsi="Calibri" w:cs="Arial"/>
                <w:sz w:val="18"/>
                <w:szCs w:val="18"/>
                <w:lang w:val="el-GR"/>
              </w:rPr>
            </w:pPr>
            <w:r w:rsidRPr="00C7299C">
              <w:rPr>
                <w:rFonts w:ascii="Calibri" w:hAnsi="Calibri" w:cs="Arial"/>
                <w:sz w:val="18"/>
                <w:szCs w:val="18"/>
                <w:lang w:val="el-GR"/>
              </w:rPr>
              <w:t>Τα κριτήρια αξιολόγησης είναι προσβάσιμα στον οδηγό μαθήματος (</w:t>
            </w:r>
            <w:r w:rsidRPr="00C7299C">
              <w:rPr>
                <w:rFonts w:ascii="Calibri" w:hAnsi="Calibri" w:cs="Arial"/>
                <w:sz w:val="18"/>
                <w:szCs w:val="18"/>
              </w:rPr>
              <w:t>syllabus</w:t>
            </w:r>
            <w:r w:rsidRPr="00C7299C">
              <w:rPr>
                <w:rFonts w:ascii="Calibri" w:hAnsi="Calibri" w:cs="Arial"/>
                <w:sz w:val="18"/>
                <w:szCs w:val="18"/>
                <w:lang w:val="el-GR"/>
              </w:rPr>
              <w:t xml:space="preserve">) που διανέμεται στους φοιτητές στην πρώτη διάλεξη και αναρτάται στην πλατφόρμα </w:t>
            </w:r>
            <w:r w:rsidRPr="00C7299C">
              <w:rPr>
                <w:rFonts w:ascii="Calibri" w:hAnsi="Calibri" w:cs="Arial"/>
                <w:sz w:val="18"/>
                <w:szCs w:val="18"/>
              </w:rPr>
              <w:t>eclass</w:t>
            </w:r>
            <w:r w:rsidRPr="00C7299C">
              <w:rPr>
                <w:rFonts w:ascii="Calibri" w:hAnsi="Calibri" w:cs="Arial"/>
                <w:sz w:val="18"/>
                <w:szCs w:val="18"/>
                <w:lang w:val="el-GR"/>
              </w:rPr>
              <w:t>.</w:t>
            </w:r>
          </w:p>
          <w:p w14:paraId="6A3121C2" w14:textId="77777777" w:rsidR="000F4FD4" w:rsidRPr="00C7299C" w:rsidRDefault="000F4FD4" w:rsidP="007673F3">
            <w:pPr>
              <w:rPr>
                <w:rFonts w:ascii="Calibri" w:hAnsi="Calibri" w:cs="Arial"/>
                <w:sz w:val="18"/>
                <w:szCs w:val="18"/>
                <w:lang w:val="el-GR"/>
              </w:rPr>
            </w:pPr>
          </w:p>
          <w:p w14:paraId="79E8F5C0" w14:textId="77777777" w:rsidR="000F4FD4" w:rsidRPr="00C7299C" w:rsidRDefault="000F4FD4" w:rsidP="007673F3">
            <w:pPr>
              <w:rPr>
                <w:rFonts w:ascii="Calibri" w:hAnsi="Calibri" w:cs="Arial"/>
                <w:sz w:val="18"/>
                <w:szCs w:val="18"/>
                <w:lang w:val="el-GR"/>
              </w:rPr>
            </w:pPr>
          </w:p>
        </w:tc>
      </w:tr>
    </w:tbl>
    <w:p w14:paraId="2C0C3453" w14:textId="77777777" w:rsidR="000F4FD4" w:rsidRPr="00C7299C"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sz w:val="18"/>
          <w:szCs w:val="18"/>
        </w:rPr>
      </w:pPr>
      <w:r w:rsidRPr="00C7299C">
        <w:rPr>
          <w:rFonts w:ascii="Calibri" w:hAnsi="Calibri" w:cs="Arial"/>
          <w:b/>
          <w:sz w:val="18"/>
          <w:szCs w:val="18"/>
          <w:lang w:val="el-GR"/>
        </w:rPr>
        <w:t>ΣΥΝΙΣΤΩΜΕΝΗ</w:t>
      </w:r>
      <w:r w:rsidRPr="00C7299C">
        <w:rPr>
          <w:rFonts w:ascii="Calibri" w:hAnsi="Calibr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7299C" w:rsidRPr="00C7299C" w14:paraId="14A73AEF" w14:textId="77777777" w:rsidTr="007673F3">
        <w:tc>
          <w:tcPr>
            <w:tcW w:w="8472" w:type="dxa"/>
          </w:tcPr>
          <w:p w14:paraId="6B4013EA" w14:textId="77777777" w:rsidR="00D509A9" w:rsidRPr="00C7299C" w:rsidRDefault="00D509A9" w:rsidP="00D509A9">
            <w:pPr>
              <w:pStyle w:val="ab"/>
              <w:jc w:val="both"/>
              <w:rPr>
                <w:rFonts w:cs="Arial"/>
                <w:i/>
                <w:sz w:val="18"/>
                <w:szCs w:val="18"/>
              </w:rPr>
            </w:pPr>
            <w:r w:rsidRPr="00C7299C">
              <w:rPr>
                <w:rFonts w:cs="Arial"/>
                <w:i/>
                <w:sz w:val="18"/>
                <w:szCs w:val="18"/>
              </w:rPr>
              <w:t>α) Εγχειρίδια του μαθήματος:</w:t>
            </w:r>
          </w:p>
          <w:p w14:paraId="1448E7F4" w14:textId="77777777" w:rsidR="00D509A9" w:rsidRPr="00C7299C" w:rsidRDefault="00D509A9" w:rsidP="00D509A9">
            <w:pPr>
              <w:pStyle w:val="ab"/>
              <w:jc w:val="both"/>
              <w:rPr>
                <w:rFonts w:cs="Arial"/>
                <w:i/>
                <w:sz w:val="18"/>
                <w:szCs w:val="18"/>
              </w:rPr>
            </w:pPr>
          </w:p>
          <w:p w14:paraId="4BF73D81" w14:textId="77777777" w:rsidR="00D509A9" w:rsidRPr="00C7299C" w:rsidRDefault="00D509A9" w:rsidP="00D509A9">
            <w:pPr>
              <w:pStyle w:val="ab"/>
              <w:jc w:val="both"/>
              <w:rPr>
                <w:rFonts w:cs="Arial"/>
                <w:i/>
                <w:sz w:val="18"/>
                <w:szCs w:val="18"/>
              </w:rPr>
            </w:pPr>
            <w:r w:rsidRPr="00C7299C">
              <w:rPr>
                <w:rFonts w:cs="Arial"/>
                <w:i/>
                <w:sz w:val="18"/>
                <w:szCs w:val="18"/>
              </w:rPr>
              <w:t>Holton, David, Mackridge, Peter &amp; Φιλιππάκη-Warburton, Ειρήνη (1999) Γραμματική της ελληνικής γλώσσας. Αθήνα: Εκδόσεις Πατάκη.</w:t>
            </w:r>
          </w:p>
          <w:p w14:paraId="66FF4ABD" w14:textId="77777777" w:rsidR="00D509A9" w:rsidRPr="00C7299C" w:rsidRDefault="00D509A9" w:rsidP="00D509A9">
            <w:pPr>
              <w:pStyle w:val="ab"/>
              <w:jc w:val="both"/>
              <w:rPr>
                <w:rFonts w:cs="Arial"/>
                <w:i/>
                <w:sz w:val="18"/>
                <w:szCs w:val="18"/>
              </w:rPr>
            </w:pPr>
            <w:r w:rsidRPr="00C7299C">
              <w:rPr>
                <w:rFonts w:cs="Arial"/>
                <w:i/>
                <w:sz w:val="18"/>
                <w:szCs w:val="18"/>
              </w:rPr>
              <w:t>Mackridge, Peter (1990) Η νεοελληνική γλώσσα: περιγραφή και ανάλυση της νεοελληνικής κοινής. Μτφρ. Κώστας Ν. Πετρόπουλος. Αθήνα: Εκδόσεις Πατάκη.</w:t>
            </w:r>
          </w:p>
          <w:p w14:paraId="6AE31C6F" w14:textId="77777777" w:rsidR="00D509A9" w:rsidRPr="00C7299C" w:rsidRDefault="00D509A9" w:rsidP="00D509A9">
            <w:pPr>
              <w:pStyle w:val="ab"/>
              <w:jc w:val="both"/>
              <w:rPr>
                <w:rFonts w:cs="Arial"/>
                <w:i/>
                <w:sz w:val="18"/>
                <w:szCs w:val="18"/>
              </w:rPr>
            </w:pPr>
          </w:p>
          <w:p w14:paraId="25C6BE1F" w14:textId="77777777" w:rsidR="00D509A9" w:rsidRPr="00C7299C" w:rsidRDefault="00D509A9" w:rsidP="00D509A9">
            <w:pPr>
              <w:pStyle w:val="ab"/>
              <w:jc w:val="both"/>
              <w:rPr>
                <w:rFonts w:cs="Arial"/>
                <w:i/>
                <w:sz w:val="18"/>
                <w:szCs w:val="18"/>
              </w:rPr>
            </w:pPr>
            <w:r w:rsidRPr="00C7299C">
              <w:rPr>
                <w:rFonts w:cs="Arial"/>
                <w:i/>
                <w:sz w:val="18"/>
                <w:szCs w:val="18"/>
              </w:rPr>
              <w:t>β) Συμπληρωματική βιβλιογραφία:</w:t>
            </w:r>
          </w:p>
          <w:p w14:paraId="54785F09" w14:textId="77777777" w:rsidR="00D509A9" w:rsidRPr="00C7299C" w:rsidRDefault="00D509A9" w:rsidP="00D509A9">
            <w:pPr>
              <w:pStyle w:val="ab"/>
              <w:jc w:val="both"/>
              <w:rPr>
                <w:rFonts w:cs="Arial"/>
                <w:i/>
                <w:sz w:val="18"/>
                <w:szCs w:val="18"/>
              </w:rPr>
            </w:pPr>
          </w:p>
          <w:p w14:paraId="28E2C9D1" w14:textId="77777777" w:rsidR="00CD1EE4" w:rsidRPr="00C7299C" w:rsidRDefault="00CD1EE4" w:rsidP="00CD1EE4">
            <w:pPr>
              <w:pStyle w:val="ab"/>
              <w:jc w:val="both"/>
              <w:rPr>
                <w:rFonts w:cs="Arial"/>
                <w:i/>
                <w:sz w:val="18"/>
                <w:szCs w:val="18"/>
                <w:lang w:val="en-US"/>
              </w:rPr>
            </w:pPr>
            <w:r w:rsidRPr="00C7299C">
              <w:rPr>
                <w:rFonts w:cs="Arial"/>
                <w:i/>
                <w:sz w:val="18"/>
                <w:szCs w:val="18"/>
                <w:lang w:val="en-US"/>
              </w:rPr>
              <w:t>Alexiadou, Artemis &amp; Elena Anagnostopoulou (2000) Greek syntax: a principles and parameters perspective. Journal of Greek linguistics 1: 171‐222.</w:t>
            </w:r>
          </w:p>
          <w:p w14:paraId="1F651FD5" w14:textId="77777777" w:rsidR="00CD1EE4" w:rsidRPr="00C7299C" w:rsidRDefault="00CD1EE4" w:rsidP="00CD1EE4">
            <w:pPr>
              <w:pStyle w:val="ab"/>
              <w:jc w:val="both"/>
              <w:rPr>
                <w:rFonts w:cs="Arial"/>
                <w:i/>
                <w:sz w:val="18"/>
                <w:szCs w:val="18"/>
                <w:lang w:val="en-US"/>
              </w:rPr>
            </w:pPr>
            <w:r w:rsidRPr="00C7299C">
              <w:rPr>
                <w:rFonts w:cs="Arial"/>
                <w:i/>
                <w:sz w:val="18"/>
                <w:szCs w:val="18"/>
                <w:lang w:val="en-US"/>
              </w:rPr>
              <w:t>Arvaniti, Amalia (2007) Greek phonetics: the state of the art. Journal of Greek linguistics 8: 97‐208.</w:t>
            </w:r>
          </w:p>
          <w:p w14:paraId="0582FE1B" w14:textId="77777777" w:rsidR="00CD1EE4" w:rsidRPr="00C7299C" w:rsidRDefault="00CD1EE4" w:rsidP="00CD1EE4">
            <w:pPr>
              <w:pStyle w:val="ab"/>
              <w:jc w:val="both"/>
              <w:rPr>
                <w:rFonts w:cs="Arial"/>
                <w:i/>
                <w:sz w:val="18"/>
                <w:szCs w:val="18"/>
                <w:lang w:val="en-US"/>
              </w:rPr>
            </w:pPr>
            <w:r w:rsidRPr="00C7299C">
              <w:rPr>
                <w:rFonts w:cs="Arial"/>
                <w:i/>
                <w:sz w:val="18"/>
                <w:szCs w:val="18"/>
                <w:lang w:val="en-US"/>
              </w:rPr>
              <w:t>Joseph, Brian D. &amp; Irene Philippaki-Warburton (1987) Modern Greek. London: Croom Helm.</w:t>
            </w:r>
          </w:p>
          <w:p w14:paraId="0D5B0F7A" w14:textId="77777777" w:rsidR="00CD1EE4" w:rsidRPr="00C7299C" w:rsidRDefault="00CD1EE4" w:rsidP="00CD1EE4">
            <w:pPr>
              <w:pStyle w:val="ab"/>
              <w:jc w:val="both"/>
              <w:rPr>
                <w:rFonts w:cs="Arial"/>
                <w:i/>
                <w:sz w:val="18"/>
                <w:szCs w:val="18"/>
              </w:rPr>
            </w:pPr>
            <w:r w:rsidRPr="00C7299C">
              <w:rPr>
                <w:rFonts w:cs="Arial"/>
                <w:i/>
                <w:sz w:val="18"/>
                <w:szCs w:val="18"/>
                <w:lang w:val="en-US"/>
              </w:rPr>
              <w:lastRenderedPageBreak/>
              <w:t>Holton, David, Peter Mackridge &amp; Ειρήνη Φιλιππάκη-Warburton (2007) Βασική γραμματική της σύγχρονης ελληνικής γλώσσας. Μτφρ. Μιχάλης Γεωργιαφέντης. Αθήνα: Εκδόσεις Πατάκη. [Holton, David, Peter Mackridge &amp; Irene Philippaki-Warburton (2004) Greek: an essential grammar of the modern language. London</w:t>
            </w:r>
            <w:r w:rsidRPr="00C7299C">
              <w:rPr>
                <w:rFonts w:cs="Arial"/>
                <w:i/>
                <w:sz w:val="18"/>
                <w:szCs w:val="18"/>
              </w:rPr>
              <w:t xml:space="preserve">: </w:t>
            </w:r>
            <w:r w:rsidRPr="00C7299C">
              <w:rPr>
                <w:rFonts w:cs="Arial"/>
                <w:i/>
                <w:sz w:val="18"/>
                <w:szCs w:val="18"/>
                <w:lang w:val="en-US"/>
              </w:rPr>
              <w:t>Routledge</w:t>
            </w:r>
            <w:r w:rsidRPr="00C7299C">
              <w:rPr>
                <w:rFonts w:cs="Arial"/>
                <w:i/>
                <w:sz w:val="18"/>
                <w:szCs w:val="18"/>
              </w:rPr>
              <w:t>.]</w:t>
            </w:r>
          </w:p>
          <w:p w14:paraId="796D819A" w14:textId="77777777" w:rsidR="00CD1EE4" w:rsidRPr="00C7299C" w:rsidRDefault="00CD1EE4" w:rsidP="00CD1EE4">
            <w:pPr>
              <w:pStyle w:val="ab"/>
              <w:jc w:val="both"/>
              <w:rPr>
                <w:rFonts w:cs="Arial"/>
                <w:i/>
                <w:sz w:val="18"/>
                <w:szCs w:val="18"/>
                <w:lang w:val="en-US"/>
              </w:rPr>
            </w:pPr>
            <w:r w:rsidRPr="00C7299C">
              <w:rPr>
                <w:rFonts w:cs="Arial"/>
                <w:i/>
                <w:sz w:val="18"/>
                <w:szCs w:val="18"/>
                <w:lang w:val="en-US"/>
              </w:rPr>
              <w:t>Horrocks</w:t>
            </w:r>
            <w:r w:rsidRPr="00C7299C">
              <w:rPr>
                <w:rFonts w:cs="Arial"/>
                <w:i/>
                <w:sz w:val="18"/>
                <w:szCs w:val="18"/>
              </w:rPr>
              <w:t xml:space="preserve">, </w:t>
            </w:r>
            <w:r w:rsidRPr="00C7299C">
              <w:rPr>
                <w:rFonts w:cs="Arial"/>
                <w:i/>
                <w:sz w:val="18"/>
                <w:szCs w:val="18"/>
                <w:lang w:val="en-US"/>
              </w:rPr>
              <w:t>Geoffrey</w:t>
            </w:r>
            <w:r w:rsidRPr="00C7299C">
              <w:rPr>
                <w:rFonts w:cs="Arial"/>
                <w:i/>
                <w:sz w:val="18"/>
                <w:szCs w:val="18"/>
              </w:rPr>
              <w:t xml:space="preserve"> (2006) Ελληνικά: ιστορία της γλώσσας και των ομιλητών της. Μτφρ. Μελίτα Σταύρου &amp; Μαρία Τζεβελέκου. Αθήνα: Βιβλιοπωλείο της Εστίας [</w:t>
            </w:r>
            <w:r w:rsidRPr="00C7299C">
              <w:rPr>
                <w:rFonts w:cs="Arial"/>
                <w:i/>
                <w:sz w:val="18"/>
                <w:szCs w:val="18"/>
                <w:lang w:val="en-US"/>
              </w:rPr>
              <w:t>Horrocks</w:t>
            </w:r>
            <w:r w:rsidRPr="00C7299C">
              <w:rPr>
                <w:rFonts w:cs="Arial"/>
                <w:i/>
                <w:sz w:val="18"/>
                <w:szCs w:val="18"/>
              </w:rPr>
              <w:t xml:space="preserve">, </w:t>
            </w:r>
            <w:r w:rsidRPr="00C7299C">
              <w:rPr>
                <w:rFonts w:cs="Arial"/>
                <w:i/>
                <w:sz w:val="18"/>
                <w:szCs w:val="18"/>
                <w:lang w:val="en-US"/>
              </w:rPr>
              <w:t>Geoffrey</w:t>
            </w:r>
            <w:r w:rsidRPr="00C7299C">
              <w:rPr>
                <w:rFonts w:cs="Arial"/>
                <w:i/>
                <w:sz w:val="18"/>
                <w:szCs w:val="18"/>
              </w:rPr>
              <w:t xml:space="preserve"> (1997) </w:t>
            </w:r>
            <w:r w:rsidRPr="00C7299C">
              <w:rPr>
                <w:rFonts w:cs="Arial"/>
                <w:i/>
                <w:sz w:val="18"/>
                <w:szCs w:val="18"/>
                <w:lang w:val="en-US"/>
              </w:rPr>
              <w:t>Greek</w:t>
            </w:r>
            <w:r w:rsidRPr="00C7299C">
              <w:rPr>
                <w:rFonts w:cs="Arial"/>
                <w:i/>
                <w:sz w:val="18"/>
                <w:szCs w:val="18"/>
              </w:rPr>
              <w:t xml:space="preserve">: </w:t>
            </w:r>
            <w:r w:rsidRPr="00C7299C">
              <w:rPr>
                <w:rFonts w:cs="Arial"/>
                <w:i/>
                <w:sz w:val="18"/>
                <w:szCs w:val="18"/>
                <w:lang w:val="en-US"/>
              </w:rPr>
              <w:t>a</w:t>
            </w:r>
            <w:r w:rsidRPr="00C7299C">
              <w:rPr>
                <w:rFonts w:cs="Arial"/>
                <w:i/>
                <w:sz w:val="18"/>
                <w:szCs w:val="18"/>
              </w:rPr>
              <w:t xml:space="preserve"> </w:t>
            </w:r>
            <w:r w:rsidRPr="00C7299C">
              <w:rPr>
                <w:rFonts w:cs="Arial"/>
                <w:i/>
                <w:sz w:val="18"/>
                <w:szCs w:val="18"/>
                <w:lang w:val="en-US"/>
              </w:rPr>
              <w:t>history</w:t>
            </w:r>
            <w:r w:rsidRPr="00C7299C">
              <w:rPr>
                <w:rFonts w:cs="Arial"/>
                <w:i/>
                <w:sz w:val="18"/>
                <w:szCs w:val="18"/>
              </w:rPr>
              <w:t xml:space="preserve"> </w:t>
            </w:r>
            <w:r w:rsidRPr="00C7299C">
              <w:rPr>
                <w:rFonts w:cs="Arial"/>
                <w:i/>
                <w:sz w:val="18"/>
                <w:szCs w:val="18"/>
                <w:lang w:val="en-US"/>
              </w:rPr>
              <w:t>of</w:t>
            </w:r>
            <w:r w:rsidRPr="00C7299C">
              <w:rPr>
                <w:rFonts w:cs="Arial"/>
                <w:i/>
                <w:sz w:val="18"/>
                <w:szCs w:val="18"/>
              </w:rPr>
              <w:t xml:space="preserve"> </w:t>
            </w:r>
            <w:r w:rsidRPr="00C7299C">
              <w:rPr>
                <w:rFonts w:cs="Arial"/>
                <w:i/>
                <w:sz w:val="18"/>
                <w:szCs w:val="18"/>
                <w:lang w:val="en-US"/>
              </w:rPr>
              <w:t>the</w:t>
            </w:r>
            <w:r w:rsidRPr="00C7299C">
              <w:rPr>
                <w:rFonts w:cs="Arial"/>
                <w:i/>
                <w:sz w:val="18"/>
                <w:szCs w:val="18"/>
              </w:rPr>
              <w:t xml:space="preserve"> </w:t>
            </w:r>
            <w:r w:rsidRPr="00C7299C">
              <w:rPr>
                <w:rFonts w:cs="Arial"/>
                <w:i/>
                <w:sz w:val="18"/>
                <w:szCs w:val="18"/>
                <w:lang w:val="en-US"/>
              </w:rPr>
              <w:t>language</w:t>
            </w:r>
            <w:r w:rsidRPr="00C7299C">
              <w:rPr>
                <w:rFonts w:cs="Arial"/>
                <w:i/>
                <w:sz w:val="18"/>
                <w:szCs w:val="18"/>
              </w:rPr>
              <w:t xml:space="preserve"> </w:t>
            </w:r>
            <w:r w:rsidRPr="00C7299C">
              <w:rPr>
                <w:rFonts w:cs="Arial"/>
                <w:i/>
                <w:sz w:val="18"/>
                <w:szCs w:val="18"/>
                <w:lang w:val="en-US"/>
              </w:rPr>
              <w:t>and</w:t>
            </w:r>
            <w:r w:rsidRPr="00C7299C">
              <w:rPr>
                <w:rFonts w:cs="Arial"/>
                <w:i/>
                <w:sz w:val="18"/>
                <w:szCs w:val="18"/>
              </w:rPr>
              <w:t xml:space="preserve"> </w:t>
            </w:r>
            <w:r w:rsidRPr="00C7299C">
              <w:rPr>
                <w:rFonts w:cs="Arial"/>
                <w:i/>
                <w:sz w:val="18"/>
                <w:szCs w:val="18"/>
                <w:lang w:val="en-US"/>
              </w:rPr>
              <w:t>its</w:t>
            </w:r>
            <w:r w:rsidRPr="00C7299C">
              <w:rPr>
                <w:rFonts w:cs="Arial"/>
                <w:i/>
                <w:sz w:val="18"/>
                <w:szCs w:val="18"/>
              </w:rPr>
              <w:t xml:space="preserve"> </w:t>
            </w:r>
            <w:r w:rsidRPr="00C7299C">
              <w:rPr>
                <w:rFonts w:cs="Arial"/>
                <w:i/>
                <w:sz w:val="18"/>
                <w:szCs w:val="18"/>
                <w:lang w:val="en-US"/>
              </w:rPr>
              <w:t>speakers</w:t>
            </w:r>
            <w:r w:rsidRPr="00C7299C">
              <w:rPr>
                <w:rFonts w:cs="Arial"/>
                <w:i/>
                <w:sz w:val="18"/>
                <w:szCs w:val="18"/>
              </w:rPr>
              <w:t xml:space="preserve">. </w:t>
            </w:r>
            <w:r w:rsidRPr="00C7299C">
              <w:rPr>
                <w:rFonts w:cs="Arial"/>
                <w:i/>
                <w:sz w:val="18"/>
                <w:szCs w:val="18"/>
                <w:lang w:val="en-US"/>
              </w:rPr>
              <w:t>London: Longman]. [βιβλιοθήκη 480 HOR]</w:t>
            </w:r>
          </w:p>
          <w:p w14:paraId="7911D951" w14:textId="77777777" w:rsidR="00CD1EE4" w:rsidRPr="00C7299C" w:rsidRDefault="00CD1EE4" w:rsidP="00CD1EE4">
            <w:pPr>
              <w:pStyle w:val="ab"/>
              <w:jc w:val="both"/>
              <w:rPr>
                <w:rFonts w:cs="Arial"/>
                <w:i/>
                <w:sz w:val="18"/>
                <w:szCs w:val="18"/>
                <w:lang w:val="en-US"/>
              </w:rPr>
            </w:pPr>
            <w:r w:rsidRPr="00C7299C">
              <w:rPr>
                <w:rFonts w:cs="Arial"/>
                <w:i/>
                <w:sz w:val="18"/>
                <w:szCs w:val="18"/>
                <w:lang w:val="en-US"/>
              </w:rPr>
              <w:t>Householder, Fred W., Kostas Kazazis &amp; Andreas Koutsoudas (1964) Reference grammar of literary dhimotiki. Bloomington: Indiana University.</w:t>
            </w:r>
          </w:p>
          <w:p w14:paraId="3CCAF9AD" w14:textId="77777777" w:rsidR="00CD1EE4" w:rsidRPr="00C7299C" w:rsidRDefault="00CD1EE4" w:rsidP="00CD1EE4">
            <w:pPr>
              <w:pStyle w:val="ab"/>
              <w:jc w:val="both"/>
              <w:rPr>
                <w:rFonts w:cs="Arial"/>
                <w:i/>
                <w:sz w:val="18"/>
                <w:szCs w:val="18"/>
              </w:rPr>
            </w:pPr>
            <w:r w:rsidRPr="00C7299C">
              <w:rPr>
                <w:rFonts w:cs="Arial"/>
                <w:i/>
                <w:sz w:val="18"/>
                <w:szCs w:val="18"/>
                <w:lang w:val="en-US"/>
              </w:rPr>
              <w:t>Joseph, Brian D. (1990) Greek. In Comrie, Bernard (ed.) The world’s major languages. Oxford</w:t>
            </w:r>
            <w:r w:rsidRPr="00C7299C">
              <w:rPr>
                <w:rFonts w:cs="Arial"/>
                <w:i/>
                <w:sz w:val="18"/>
                <w:szCs w:val="18"/>
              </w:rPr>
              <w:t xml:space="preserve">: </w:t>
            </w:r>
            <w:r w:rsidRPr="00C7299C">
              <w:rPr>
                <w:rFonts w:cs="Arial"/>
                <w:i/>
                <w:sz w:val="18"/>
                <w:szCs w:val="18"/>
                <w:lang w:val="en-US"/>
              </w:rPr>
              <w:t>Oxford</w:t>
            </w:r>
            <w:r w:rsidRPr="00C7299C">
              <w:rPr>
                <w:rFonts w:cs="Arial"/>
                <w:i/>
                <w:sz w:val="18"/>
                <w:szCs w:val="18"/>
              </w:rPr>
              <w:t xml:space="preserve"> </w:t>
            </w:r>
            <w:r w:rsidRPr="00C7299C">
              <w:rPr>
                <w:rFonts w:cs="Arial"/>
                <w:i/>
                <w:sz w:val="18"/>
                <w:szCs w:val="18"/>
                <w:lang w:val="en-US"/>
              </w:rPr>
              <w:t>University</w:t>
            </w:r>
            <w:r w:rsidRPr="00C7299C">
              <w:rPr>
                <w:rFonts w:cs="Arial"/>
                <w:i/>
                <w:sz w:val="18"/>
                <w:szCs w:val="18"/>
              </w:rPr>
              <w:t xml:space="preserve"> </w:t>
            </w:r>
            <w:r w:rsidRPr="00C7299C">
              <w:rPr>
                <w:rFonts w:cs="Arial"/>
                <w:i/>
                <w:sz w:val="18"/>
                <w:szCs w:val="18"/>
                <w:lang w:val="en-US"/>
              </w:rPr>
              <w:t>Press</w:t>
            </w:r>
            <w:r w:rsidRPr="00C7299C">
              <w:rPr>
                <w:rFonts w:cs="Arial"/>
                <w:i/>
                <w:sz w:val="18"/>
                <w:szCs w:val="18"/>
              </w:rPr>
              <w:t xml:space="preserve">. 410-439. </w:t>
            </w:r>
          </w:p>
          <w:p w14:paraId="51D9486C" w14:textId="77777777" w:rsidR="00CD1EE4" w:rsidRPr="00C7299C" w:rsidRDefault="00CD1EE4" w:rsidP="00CD1EE4">
            <w:pPr>
              <w:pStyle w:val="ab"/>
              <w:jc w:val="both"/>
              <w:rPr>
                <w:rFonts w:cs="Arial"/>
                <w:i/>
                <w:sz w:val="18"/>
                <w:szCs w:val="18"/>
              </w:rPr>
            </w:pPr>
            <w:r w:rsidRPr="00C7299C">
              <w:rPr>
                <w:rFonts w:cs="Arial"/>
                <w:i/>
                <w:sz w:val="18"/>
                <w:szCs w:val="18"/>
              </w:rPr>
              <w:t>Κλαίρης, Χρήστος &amp; Γεώργιος Μπαμπινιώτης [σε συνεργασία με τους Α. Μόζερ, Αικ. Μπακάκου-Ορφανού &amp; Στ. Σκοπετέα] (2005) Γραμματική της νέας ελληνικής: δομολειτουργική-επικοινωνιακή. Αθήνα: Ελληνικά Γράμματα. [βιβλιοθήκη 489.35 ΚΛΑ]</w:t>
            </w:r>
          </w:p>
          <w:p w14:paraId="17BC4AA0" w14:textId="77777777" w:rsidR="00CD1EE4" w:rsidRPr="00C7299C" w:rsidRDefault="00CD1EE4" w:rsidP="00CD1EE4">
            <w:pPr>
              <w:pStyle w:val="ab"/>
              <w:jc w:val="both"/>
              <w:rPr>
                <w:rFonts w:cs="Arial"/>
                <w:i/>
                <w:sz w:val="18"/>
                <w:szCs w:val="18"/>
                <w:lang w:val="en-US"/>
              </w:rPr>
            </w:pPr>
            <w:r w:rsidRPr="00C7299C">
              <w:rPr>
                <w:rFonts w:cs="Arial"/>
                <w:i/>
                <w:sz w:val="18"/>
                <w:szCs w:val="18"/>
              </w:rPr>
              <w:t xml:space="preserve">Κοπιδάκης, Μ.Ζ., επιμ. (1999) Ιστορία της ελληνικής γλώσσας. Αθήνα: Ελληνικό Λογοτεχνικό και Ιστορικό Αρχείο (Ε.Λ.Ι.Α.). </w:t>
            </w:r>
            <w:r w:rsidRPr="00C7299C">
              <w:rPr>
                <w:rFonts w:cs="Arial"/>
                <w:i/>
                <w:sz w:val="18"/>
                <w:szCs w:val="18"/>
                <w:lang w:val="en-US"/>
              </w:rPr>
              <w:t>[βιβλιοθήκη 489.3 ΙΣΤ]</w:t>
            </w:r>
          </w:p>
          <w:p w14:paraId="2D87AB7A" w14:textId="77777777" w:rsidR="00CD1EE4" w:rsidRPr="00C7299C" w:rsidRDefault="00CD1EE4" w:rsidP="00CD1EE4">
            <w:pPr>
              <w:pStyle w:val="ab"/>
              <w:jc w:val="both"/>
              <w:rPr>
                <w:rFonts w:cs="Arial"/>
                <w:i/>
                <w:sz w:val="18"/>
                <w:szCs w:val="18"/>
                <w:lang w:val="en-US"/>
              </w:rPr>
            </w:pPr>
            <w:r w:rsidRPr="00C7299C">
              <w:rPr>
                <w:rFonts w:cs="Arial"/>
                <w:i/>
                <w:sz w:val="18"/>
                <w:szCs w:val="18"/>
                <w:lang w:val="en-US"/>
              </w:rPr>
              <w:t>Mackridge, Peter (2009) Language and national identity in Greece, 1766-1976. Oxford: Oxford University Press.</w:t>
            </w:r>
          </w:p>
          <w:p w14:paraId="48CA2882" w14:textId="77777777" w:rsidR="00CD1EE4" w:rsidRPr="00C7299C" w:rsidRDefault="00CD1EE4" w:rsidP="00CD1EE4">
            <w:pPr>
              <w:pStyle w:val="ab"/>
              <w:jc w:val="both"/>
              <w:rPr>
                <w:rFonts w:cs="Arial"/>
                <w:i/>
                <w:sz w:val="18"/>
                <w:szCs w:val="18"/>
                <w:lang w:val="en-US"/>
              </w:rPr>
            </w:pPr>
            <w:r w:rsidRPr="00C7299C">
              <w:rPr>
                <w:rFonts w:cs="Arial"/>
                <w:i/>
                <w:sz w:val="18"/>
                <w:szCs w:val="18"/>
                <w:lang w:val="en-US"/>
              </w:rPr>
              <w:t>Malikouti-Drachman, Angeliki (2001) Greek phonology: a contemporary perspective. Journal of Greek Linguistics 2: 187-243.</w:t>
            </w:r>
          </w:p>
          <w:p w14:paraId="0E80DE1E" w14:textId="77777777" w:rsidR="00CD1EE4" w:rsidRPr="00C7299C" w:rsidRDefault="00CD1EE4" w:rsidP="00CD1EE4">
            <w:pPr>
              <w:pStyle w:val="ab"/>
              <w:jc w:val="both"/>
              <w:rPr>
                <w:rFonts w:cs="Arial"/>
                <w:i/>
                <w:sz w:val="18"/>
                <w:szCs w:val="18"/>
              </w:rPr>
            </w:pPr>
            <w:r w:rsidRPr="00C7299C">
              <w:rPr>
                <w:rFonts w:cs="Arial"/>
                <w:i/>
                <w:sz w:val="18"/>
                <w:szCs w:val="18"/>
                <w:lang w:val="en-US"/>
              </w:rPr>
              <w:t>Mirambel, André (1988) Η νέα ελληνική γλώσσα: περιγραφή και ανάλυση. Μτφρ. Σταμ. Κ. Καρατζά. Θεσσαλονίκη: Ινστιτούτο Νεοελληνικών Σπουδών. [Mirambel, André (1959) La langue Greque modern: description et analyse. Paris</w:t>
            </w:r>
            <w:r w:rsidRPr="00C7299C">
              <w:rPr>
                <w:rFonts w:cs="Arial"/>
                <w:i/>
                <w:sz w:val="18"/>
                <w:szCs w:val="18"/>
              </w:rPr>
              <w:t xml:space="preserve">: </w:t>
            </w:r>
            <w:r w:rsidRPr="00C7299C">
              <w:rPr>
                <w:rFonts w:cs="Arial"/>
                <w:i/>
                <w:sz w:val="18"/>
                <w:szCs w:val="18"/>
                <w:lang w:val="en-US"/>
              </w:rPr>
              <w:t>Klincksieck</w:t>
            </w:r>
            <w:r w:rsidRPr="00C7299C">
              <w:rPr>
                <w:rFonts w:cs="Arial"/>
                <w:i/>
                <w:sz w:val="18"/>
                <w:szCs w:val="18"/>
              </w:rPr>
              <w:t xml:space="preserve">]. [βιβλιοθήκη 489.3 </w:t>
            </w:r>
            <w:r w:rsidRPr="00C7299C">
              <w:rPr>
                <w:rFonts w:cs="Arial"/>
                <w:i/>
                <w:sz w:val="18"/>
                <w:szCs w:val="18"/>
                <w:lang w:val="en-US"/>
              </w:rPr>
              <w:t>MIR</w:t>
            </w:r>
            <w:r w:rsidRPr="00C7299C">
              <w:rPr>
                <w:rFonts w:cs="Arial"/>
                <w:i/>
                <w:sz w:val="18"/>
                <w:szCs w:val="18"/>
              </w:rPr>
              <w:t>]</w:t>
            </w:r>
          </w:p>
          <w:p w14:paraId="00D5E50B" w14:textId="77777777" w:rsidR="00CD1EE4" w:rsidRPr="00C7299C" w:rsidRDefault="00CD1EE4" w:rsidP="00CD1EE4">
            <w:pPr>
              <w:pStyle w:val="ab"/>
              <w:jc w:val="both"/>
              <w:rPr>
                <w:rFonts w:cs="Arial"/>
                <w:i/>
                <w:sz w:val="18"/>
                <w:szCs w:val="18"/>
              </w:rPr>
            </w:pPr>
            <w:r w:rsidRPr="00C7299C">
              <w:rPr>
                <w:rFonts w:cs="Arial"/>
                <w:i/>
                <w:sz w:val="18"/>
                <w:szCs w:val="18"/>
              </w:rPr>
              <w:t>Μπαμπινιώτης, Γεώργιος &amp; Κοντός, Παναγιώτης (1967) Συγχρονική γραμματική της κοινής νέας ελληνικής. Αθήνα.</w:t>
            </w:r>
          </w:p>
          <w:p w14:paraId="28C076B1" w14:textId="77777777" w:rsidR="00CD1EE4" w:rsidRPr="00C7299C" w:rsidRDefault="00CD1EE4" w:rsidP="00CD1EE4">
            <w:pPr>
              <w:pStyle w:val="ab"/>
              <w:jc w:val="both"/>
              <w:rPr>
                <w:rFonts w:cs="Arial"/>
                <w:i/>
                <w:sz w:val="18"/>
                <w:szCs w:val="18"/>
                <w:lang w:val="en-US"/>
              </w:rPr>
            </w:pPr>
            <w:r w:rsidRPr="00C7299C">
              <w:rPr>
                <w:rFonts w:cs="Arial"/>
                <w:i/>
                <w:sz w:val="18"/>
                <w:szCs w:val="18"/>
              </w:rPr>
              <w:t xml:space="preserve">Πετρούνιας, Ευάγγελος (1984) Νεοελληνική γραμματική και συγκριτική («αντιπαραθετική») ανάλυση – Τόμος Α΄: Γενικές γλωσσικές αρχές-Φωνητική-Εισαγωγή στη φωνολογία. </w:t>
            </w:r>
            <w:r w:rsidRPr="00C7299C">
              <w:rPr>
                <w:rFonts w:cs="Arial"/>
                <w:i/>
                <w:sz w:val="18"/>
                <w:szCs w:val="18"/>
                <w:lang w:val="en-US"/>
              </w:rPr>
              <w:t>Θεσσαλονίκη: University Studio Press. [βιβλιοθήκη 489.35 ΠΕΤ]</w:t>
            </w:r>
          </w:p>
          <w:p w14:paraId="7A9637C5" w14:textId="77777777" w:rsidR="00CD1EE4" w:rsidRPr="00C7299C" w:rsidRDefault="00CD1EE4" w:rsidP="00CD1EE4">
            <w:pPr>
              <w:pStyle w:val="ab"/>
              <w:jc w:val="both"/>
              <w:rPr>
                <w:rFonts w:cs="Arial"/>
                <w:i/>
                <w:sz w:val="18"/>
                <w:szCs w:val="18"/>
              </w:rPr>
            </w:pPr>
            <w:r w:rsidRPr="00C7299C">
              <w:rPr>
                <w:rFonts w:cs="Arial"/>
                <w:i/>
                <w:sz w:val="18"/>
                <w:szCs w:val="18"/>
                <w:lang w:val="en-US"/>
              </w:rPr>
              <w:t>Ralli, Angela (2003) Morphology in Greek linguistics: the state of the art. Journal</w:t>
            </w:r>
            <w:r w:rsidRPr="00C7299C">
              <w:rPr>
                <w:rFonts w:cs="Arial"/>
                <w:i/>
                <w:sz w:val="18"/>
                <w:szCs w:val="18"/>
              </w:rPr>
              <w:t xml:space="preserve"> </w:t>
            </w:r>
            <w:r w:rsidRPr="00C7299C">
              <w:rPr>
                <w:rFonts w:cs="Arial"/>
                <w:i/>
                <w:sz w:val="18"/>
                <w:szCs w:val="18"/>
                <w:lang w:val="en-US"/>
              </w:rPr>
              <w:t>of</w:t>
            </w:r>
            <w:r w:rsidRPr="00C7299C">
              <w:rPr>
                <w:rFonts w:cs="Arial"/>
                <w:i/>
                <w:sz w:val="18"/>
                <w:szCs w:val="18"/>
              </w:rPr>
              <w:t xml:space="preserve"> </w:t>
            </w:r>
            <w:r w:rsidRPr="00C7299C">
              <w:rPr>
                <w:rFonts w:cs="Arial"/>
                <w:i/>
                <w:sz w:val="18"/>
                <w:szCs w:val="18"/>
                <w:lang w:val="en-US"/>
              </w:rPr>
              <w:t>Greek</w:t>
            </w:r>
            <w:r w:rsidRPr="00C7299C">
              <w:rPr>
                <w:rFonts w:cs="Arial"/>
                <w:i/>
                <w:sz w:val="18"/>
                <w:szCs w:val="18"/>
              </w:rPr>
              <w:t xml:space="preserve"> </w:t>
            </w:r>
            <w:r w:rsidRPr="00C7299C">
              <w:rPr>
                <w:rFonts w:cs="Arial"/>
                <w:i/>
                <w:sz w:val="18"/>
                <w:szCs w:val="18"/>
                <w:lang w:val="en-US"/>
              </w:rPr>
              <w:t>linguistics</w:t>
            </w:r>
            <w:r w:rsidRPr="00C7299C">
              <w:rPr>
                <w:rFonts w:cs="Arial"/>
                <w:i/>
                <w:sz w:val="18"/>
                <w:szCs w:val="18"/>
              </w:rPr>
              <w:t xml:space="preserve"> 4: 77‐129.</w:t>
            </w:r>
          </w:p>
          <w:p w14:paraId="6FE6733E" w14:textId="77777777" w:rsidR="00CD1EE4" w:rsidRPr="00C7299C" w:rsidRDefault="00CD1EE4" w:rsidP="00CD1EE4">
            <w:pPr>
              <w:pStyle w:val="ab"/>
              <w:jc w:val="both"/>
              <w:rPr>
                <w:rFonts w:cs="Arial"/>
                <w:i/>
                <w:sz w:val="18"/>
                <w:szCs w:val="18"/>
              </w:rPr>
            </w:pPr>
            <w:r w:rsidRPr="00C7299C">
              <w:rPr>
                <w:rFonts w:cs="Arial"/>
                <w:i/>
                <w:sz w:val="18"/>
                <w:szCs w:val="18"/>
              </w:rPr>
              <w:t>Ράλλη, Αγγελική (2005) Μορφολογία. Αθήνα: Εκδόσεις Πατάκη. [βιβλιοθήκη 415.9 ΡΑΛ]</w:t>
            </w:r>
          </w:p>
          <w:p w14:paraId="76DFFEB1" w14:textId="77777777" w:rsidR="00CD1EE4" w:rsidRPr="00C7299C" w:rsidRDefault="00CD1EE4" w:rsidP="00CD1EE4">
            <w:pPr>
              <w:pStyle w:val="ab"/>
              <w:jc w:val="both"/>
              <w:rPr>
                <w:rFonts w:cs="Arial"/>
                <w:i/>
                <w:sz w:val="18"/>
                <w:szCs w:val="18"/>
              </w:rPr>
            </w:pPr>
            <w:r w:rsidRPr="00C7299C">
              <w:rPr>
                <w:rFonts w:cs="Arial"/>
                <w:i/>
                <w:sz w:val="18"/>
                <w:szCs w:val="18"/>
              </w:rPr>
              <w:t>Τζάρτζανος, Αχιλλέας (1963) Νεοελληνική σύνταξις (της κοινής δημοτικής). 2 τ. Θεσσαλονίκη: Εκδόσεις Κυριακίδη. [βιβλιοθήκη 489.35 ΤΖΑ]</w:t>
            </w:r>
          </w:p>
          <w:p w14:paraId="0A3ABF2B" w14:textId="77777777" w:rsidR="00CD1EE4" w:rsidRPr="00C7299C" w:rsidRDefault="00CD1EE4" w:rsidP="00CD1EE4">
            <w:pPr>
              <w:pStyle w:val="ab"/>
              <w:jc w:val="both"/>
              <w:rPr>
                <w:rFonts w:cs="Arial"/>
                <w:i/>
                <w:sz w:val="18"/>
                <w:szCs w:val="18"/>
                <w:lang w:val="en-US"/>
              </w:rPr>
            </w:pPr>
            <w:r w:rsidRPr="00C7299C">
              <w:rPr>
                <w:rFonts w:cs="Arial"/>
                <w:i/>
                <w:sz w:val="18"/>
                <w:szCs w:val="18"/>
              </w:rPr>
              <w:t xml:space="preserve">Τριανταφυλλίδης, Μανόλης (1988) Νεοελληνική γραμματική (ανατύπωση). </w:t>
            </w:r>
            <w:r w:rsidRPr="00C7299C">
              <w:rPr>
                <w:rFonts w:cs="Arial"/>
                <w:i/>
                <w:sz w:val="18"/>
                <w:szCs w:val="18"/>
                <w:lang w:val="en-US"/>
              </w:rPr>
              <w:t>Θεσσαλονίκη: Ινστιτούτο Νεοελληνικών Σπουδών. [βιβλιοθήκη 489.35 ΝΕΟ]</w:t>
            </w:r>
          </w:p>
          <w:p w14:paraId="0AC499A2" w14:textId="77777777" w:rsidR="00CD1EE4" w:rsidRPr="00C7299C" w:rsidRDefault="00CD1EE4" w:rsidP="00CD1EE4">
            <w:pPr>
              <w:pStyle w:val="ab"/>
              <w:jc w:val="both"/>
              <w:rPr>
                <w:rFonts w:cs="Arial"/>
                <w:i/>
                <w:sz w:val="18"/>
                <w:szCs w:val="18"/>
              </w:rPr>
            </w:pPr>
            <w:r w:rsidRPr="00C7299C">
              <w:rPr>
                <w:rFonts w:cs="Arial"/>
                <w:i/>
                <w:sz w:val="18"/>
                <w:szCs w:val="18"/>
                <w:lang w:val="en-US"/>
              </w:rPr>
              <w:t>Tsangalidis, Anastasios (2001) Greek. In Kortmann, Bernd &amp; Johan van der Auwera (eds) The language and linguistics of Europe: a comprehensive guide. Berlin</w:t>
            </w:r>
            <w:r w:rsidRPr="00C7299C">
              <w:rPr>
                <w:rFonts w:cs="Arial"/>
                <w:i/>
                <w:sz w:val="18"/>
                <w:szCs w:val="18"/>
              </w:rPr>
              <w:t xml:space="preserve">: </w:t>
            </w:r>
            <w:r w:rsidRPr="00C7299C">
              <w:rPr>
                <w:rFonts w:cs="Arial"/>
                <w:i/>
                <w:sz w:val="18"/>
                <w:szCs w:val="18"/>
                <w:lang w:val="en-US"/>
              </w:rPr>
              <w:t>Mouton</w:t>
            </w:r>
            <w:r w:rsidRPr="00C7299C">
              <w:rPr>
                <w:rFonts w:cs="Arial"/>
                <w:i/>
                <w:sz w:val="18"/>
                <w:szCs w:val="18"/>
              </w:rPr>
              <w:t xml:space="preserve"> </w:t>
            </w:r>
            <w:r w:rsidRPr="00C7299C">
              <w:rPr>
                <w:rFonts w:cs="Arial"/>
                <w:i/>
                <w:sz w:val="18"/>
                <w:szCs w:val="18"/>
                <w:lang w:val="en-US"/>
              </w:rPr>
              <w:t>de</w:t>
            </w:r>
            <w:r w:rsidRPr="00C7299C">
              <w:rPr>
                <w:rFonts w:cs="Arial"/>
                <w:i/>
                <w:sz w:val="18"/>
                <w:szCs w:val="18"/>
              </w:rPr>
              <w:t xml:space="preserve"> </w:t>
            </w:r>
            <w:r w:rsidRPr="00C7299C">
              <w:rPr>
                <w:rFonts w:cs="Arial"/>
                <w:i/>
                <w:sz w:val="18"/>
                <w:szCs w:val="18"/>
                <w:lang w:val="en-US"/>
              </w:rPr>
              <w:t>Gruyter</w:t>
            </w:r>
            <w:r w:rsidRPr="00C7299C">
              <w:rPr>
                <w:rFonts w:cs="Arial"/>
                <w:i/>
                <w:sz w:val="18"/>
                <w:szCs w:val="18"/>
              </w:rPr>
              <w:t>. 223-239.</w:t>
            </w:r>
          </w:p>
          <w:p w14:paraId="33469A7E" w14:textId="77777777" w:rsidR="00CD1EE4" w:rsidRPr="00C7299C" w:rsidRDefault="00CD1EE4" w:rsidP="00CD1EE4">
            <w:pPr>
              <w:pStyle w:val="ab"/>
              <w:jc w:val="both"/>
              <w:rPr>
                <w:rFonts w:cs="Arial"/>
                <w:i/>
                <w:sz w:val="18"/>
                <w:szCs w:val="18"/>
              </w:rPr>
            </w:pPr>
            <w:r w:rsidRPr="00C7299C">
              <w:rPr>
                <w:rFonts w:cs="Arial"/>
                <w:i/>
                <w:sz w:val="18"/>
                <w:szCs w:val="18"/>
              </w:rPr>
              <w:t>Τσοπανάκης, Αγαπητός (1994) Νεοελληνική γραμματική. Θεσσαλονίκη: Εκδόσεις Κυριακίδη. [βιβλιοθήκη 489.35 ΤΣΟ]</w:t>
            </w:r>
          </w:p>
          <w:p w14:paraId="36A1A7EB" w14:textId="77777777" w:rsidR="00D509A9" w:rsidRPr="00C7299C" w:rsidRDefault="00CD1EE4" w:rsidP="00CD1EE4">
            <w:pPr>
              <w:pStyle w:val="ab"/>
              <w:jc w:val="both"/>
              <w:rPr>
                <w:rFonts w:cs="Arial"/>
                <w:i/>
                <w:sz w:val="18"/>
                <w:szCs w:val="18"/>
              </w:rPr>
            </w:pPr>
            <w:r w:rsidRPr="00C7299C">
              <w:rPr>
                <w:rFonts w:cs="Arial"/>
                <w:i/>
                <w:sz w:val="18"/>
                <w:szCs w:val="18"/>
              </w:rPr>
              <w:t>Χατζιδάκις, Γεώργιος Ν. (1905 &amp; 1907) Μεσαιωνικά και νέα ελληνικά. 2.τ . Αθήνα: Βιβλιοθήκη Μαρασλή. [βιβλιοθήκη 489.3 ΧΑΤ]</w:t>
            </w:r>
          </w:p>
          <w:p w14:paraId="72B3BB88" w14:textId="77777777" w:rsidR="00CD1EE4" w:rsidRPr="00C7299C" w:rsidRDefault="00CD1EE4" w:rsidP="00CD1EE4">
            <w:pPr>
              <w:pStyle w:val="ab"/>
              <w:jc w:val="both"/>
              <w:rPr>
                <w:rFonts w:cs="Arial"/>
                <w:i/>
                <w:sz w:val="18"/>
                <w:szCs w:val="18"/>
              </w:rPr>
            </w:pPr>
          </w:p>
          <w:p w14:paraId="742E5673" w14:textId="77777777" w:rsidR="00D509A9" w:rsidRPr="00C7299C" w:rsidRDefault="00D509A9" w:rsidP="00D509A9">
            <w:pPr>
              <w:pStyle w:val="ab"/>
              <w:jc w:val="both"/>
              <w:rPr>
                <w:rFonts w:cs="Arial"/>
                <w:i/>
                <w:sz w:val="18"/>
                <w:szCs w:val="18"/>
              </w:rPr>
            </w:pPr>
            <w:r w:rsidRPr="00C7299C">
              <w:rPr>
                <w:rFonts w:cs="Arial"/>
                <w:i/>
                <w:sz w:val="18"/>
                <w:szCs w:val="18"/>
              </w:rPr>
              <w:t>γ) Σχετικά επιστημονικά περιοδικά:</w:t>
            </w:r>
          </w:p>
          <w:p w14:paraId="30B77855" w14:textId="77777777" w:rsidR="00D509A9" w:rsidRPr="00C7299C" w:rsidRDefault="00D509A9" w:rsidP="00D509A9">
            <w:pPr>
              <w:pStyle w:val="ab"/>
              <w:jc w:val="both"/>
              <w:rPr>
                <w:rFonts w:cs="Arial"/>
                <w:i/>
                <w:sz w:val="18"/>
                <w:szCs w:val="18"/>
              </w:rPr>
            </w:pPr>
            <w:r w:rsidRPr="00C7299C">
              <w:rPr>
                <w:rFonts w:cs="Arial"/>
                <w:i/>
                <w:sz w:val="18"/>
                <w:szCs w:val="18"/>
              </w:rPr>
              <w:t>Γλωσσολογία</w:t>
            </w:r>
          </w:p>
          <w:p w14:paraId="099026C7" w14:textId="77777777" w:rsidR="000F4FD4" w:rsidRPr="00C7299C" w:rsidRDefault="00D509A9" w:rsidP="00D509A9">
            <w:pPr>
              <w:pStyle w:val="ab"/>
              <w:jc w:val="both"/>
              <w:rPr>
                <w:rFonts w:cs="Arial"/>
                <w:i/>
                <w:sz w:val="18"/>
                <w:szCs w:val="18"/>
              </w:rPr>
            </w:pPr>
            <w:r w:rsidRPr="00C7299C">
              <w:rPr>
                <w:rFonts w:cs="Arial"/>
                <w:i/>
                <w:sz w:val="18"/>
                <w:szCs w:val="18"/>
                <w:lang w:val="en-US"/>
              </w:rPr>
              <w:t>Journal</w:t>
            </w:r>
            <w:r w:rsidRPr="00C7299C">
              <w:rPr>
                <w:rFonts w:cs="Arial"/>
                <w:i/>
                <w:sz w:val="18"/>
                <w:szCs w:val="18"/>
              </w:rPr>
              <w:t xml:space="preserve"> </w:t>
            </w:r>
            <w:r w:rsidRPr="00C7299C">
              <w:rPr>
                <w:rFonts w:cs="Arial"/>
                <w:i/>
                <w:sz w:val="18"/>
                <w:szCs w:val="18"/>
                <w:lang w:val="en-US"/>
              </w:rPr>
              <w:t>of</w:t>
            </w:r>
            <w:r w:rsidRPr="00C7299C">
              <w:rPr>
                <w:rFonts w:cs="Arial"/>
                <w:i/>
                <w:sz w:val="18"/>
                <w:szCs w:val="18"/>
              </w:rPr>
              <w:t xml:space="preserve"> </w:t>
            </w:r>
            <w:r w:rsidRPr="00C7299C">
              <w:rPr>
                <w:rFonts w:cs="Arial"/>
                <w:i/>
                <w:sz w:val="18"/>
                <w:szCs w:val="18"/>
                <w:lang w:val="en-US"/>
              </w:rPr>
              <w:t>Greek</w:t>
            </w:r>
            <w:r w:rsidRPr="00C7299C">
              <w:rPr>
                <w:rFonts w:cs="Arial"/>
                <w:i/>
                <w:sz w:val="18"/>
                <w:szCs w:val="18"/>
              </w:rPr>
              <w:t xml:space="preserve"> </w:t>
            </w:r>
            <w:r w:rsidRPr="00C7299C">
              <w:rPr>
                <w:rFonts w:cs="Arial"/>
                <w:i/>
                <w:sz w:val="18"/>
                <w:szCs w:val="18"/>
                <w:lang w:val="en-US"/>
              </w:rPr>
              <w:t>Linguistics</w:t>
            </w:r>
          </w:p>
          <w:p w14:paraId="7A2C6839" w14:textId="77777777" w:rsidR="00D509A9" w:rsidRPr="00C7299C" w:rsidRDefault="00D509A9" w:rsidP="00D509A9">
            <w:pPr>
              <w:pStyle w:val="ab"/>
              <w:jc w:val="both"/>
              <w:rPr>
                <w:rFonts w:cs="Arial"/>
                <w:b/>
                <w:sz w:val="18"/>
                <w:szCs w:val="18"/>
              </w:rPr>
            </w:pPr>
            <w:r w:rsidRPr="00C7299C">
              <w:rPr>
                <w:rFonts w:cs="Arial"/>
                <w:i/>
                <w:sz w:val="18"/>
                <w:szCs w:val="18"/>
              </w:rPr>
              <w:t>Σειρά: Μελέτες για την ελληνική γλώσσα</w:t>
            </w:r>
          </w:p>
        </w:tc>
      </w:tr>
    </w:tbl>
    <w:p w14:paraId="6E8CAFC6" w14:textId="77777777" w:rsidR="000F4FD4" w:rsidRPr="00C7299C" w:rsidRDefault="000F4FD4" w:rsidP="000F4FD4">
      <w:pPr>
        <w:widowControl w:val="0"/>
        <w:autoSpaceDE w:val="0"/>
        <w:autoSpaceDN w:val="0"/>
        <w:adjustRightInd w:val="0"/>
        <w:spacing w:before="240" w:after="200" w:line="276" w:lineRule="auto"/>
        <w:rPr>
          <w:rFonts w:ascii="Calibri" w:hAnsi="Calibri" w:cs="Arial"/>
          <w:b/>
          <w:sz w:val="18"/>
          <w:szCs w:val="18"/>
          <w:lang w:val="el-GR"/>
        </w:rPr>
      </w:pPr>
    </w:p>
    <w:bookmarkEnd w:id="0"/>
    <w:bookmarkEnd w:id="1"/>
    <w:p w14:paraId="26402DAD" w14:textId="77777777" w:rsidR="000F4FD4" w:rsidRPr="00C7299C" w:rsidRDefault="000F4FD4" w:rsidP="000F4FD4">
      <w:pPr>
        <w:rPr>
          <w:rFonts w:ascii="Cambria" w:hAnsi="Cambria"/>
          <w:b/>
          <w:bCs/>
          <w:sz w:val="18"/>
          <w:szCs w:val="18"/>
          <w:lang w:val="el-GR"/>
        </w:rPr>
      </w:pPr>
    </w:p>
    <w:sectPr w:rsidR="000F4FD4" w:rsidRPr="00C7299C"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A2A01" w14:textId="77777777" w:rsidR="00C76C96" w:rsidRDefault="00C76C96">
      <w:r>
        <w:separator/>
      </w:r>
    </w:p>
  </w:endnote>
  <w:endnote w:type="continuationSeparator" w:id="0">
    <w:p w14:paraId="2BE3FF2C" w14:textId="77777777" w:rsidR="00C76C96" w:rsidRDefault="00C7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B51FA" w14:textId="77777777" w:rsidR="00C76C96" w:rsidRDefault="00C76C96">
      <w:r>
        <w:separator/>
      </w:r>
    </w:p>
  </w:footnote>
  <w:footnote w:type="continuationSeparator" w:id="0">
    <w:p w14:paraId="1856D42A" w14:textId="77777777" w:rsidR="00C76C96" w:rsidRDefault="00C76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46C33"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137BDF8" w14:textId="77777777"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355D"/>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1E5"/>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4192"/>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2434"/>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299C"/>
    <w:rsid w:val="00C73B78"/>
    <w:rsid w:val="00C75BA4"/>
    <w:rsid w:val="00C760A3"/>
    <w:rsid w:val="00C7650E"/>
    <w:rsid w:val="00C76C96"/>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C7C8D"/>
    <w:rsid w:val="00CD1A94"/>
    <w:rsid w:val="00CD1EE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570C"/>
    <w:rsid w:val="00D366D7"/>
    <w:rsid w:val="00D37304"/>
    <w:rsid w:val="00D40DB8"/>
    <w:rsid w:val="00D41958"/>
    <w:rsid w:val="00D4229B"/>
    <w:rsid w:val="00D429B3"/>
    <w:rsid w:val="00D440B7"/>
    <w:rsid w:val="00D46363"/>
    <w:rsid w:val="00D47E63"/>
    <w:rsid w:val="00D5042C"/>
    <w:rsid w:val="00D509A9"/>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8474C"/>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4687A"/>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0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8570</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2</cp:revision>
  <cp:lastPrinted>2014-04-24T14:33:00Z</cp:lastPrinted>
  <dcterms:created xsi:type="dcterms:W3CDTF">2017-09-28T06:53:00Z</dcterms:created>
  <dcterms:modified xsi:type="dcterms:W3CDTF">2017-09-28T06:53:00Z</dcterms:modified>
</cp:coreProperties>
</file>