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numbering.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120" w:after="0"/>
        <w:jc w:val="center"/>
        <w:rPr>
          <w:rFonts w:ascii="Calibri" w:hAnsi="Calibri" w:cs="Arial"/>
          <w:lang w:val="el-GR"/>
        </w:rPr>
      </w:pPr>
      <w:r>
        <w:rPr>
          <w:rFonts w:cs="Arial" w:ascii="Calibri" w:hAnsi="Calibri"/>
          <w:b/>
          <w:lang w:val="el-GR"/>
        </w:rPr>
        <w:t>ΠΕΡΙΓΡΑΜΜΑ ΜΑΘΗΜΑΤΟΣ</w:t>
      </w:r>
    </w:p>
    <w:p>
      <w:pPr>
        <w:pStyle w:val="Normal"/>
        <w:widowControl w:val="false"/>
        <w:numPr>
          <w:ilvl w:val="0"/>
          <w:numId w:val="1"/>
        </w:numPr>
        <w:spacing w:lineRule="auto" w:line="276" w:before="120" w:after="200"/>
        <w:ind w:left="357" w:hanging="357"/>
        <w:rPr>
          <w:rFonts w:ascii="Calibri" w:hAnsi="Calibri" w:cs="Arial"/>
          <w:b/>
          <w:b/>
          <w:sz w:val="22"/>
          <w:szCs w:val="22"/>
        </w:rPr>
      </w:pPr>
      <w:r>
        <w:rPr>
          <w:rFonts w:cs="Arial" w:ascii="Calibri" w:hAnsi="Calibri"/>
          <w:b/>
          <w:sz w:val="22"/>
          <w:szCs w:val="22"/>
        </w:rPr>
        <w:t>ΓΕΝΙΚΑ</w:t>
      </w:r>
    </w:p>
    <w:tbl>
      <w:tblPr>
        <w:tblW w:w="843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noVBand="0" w:noHBand="0" w:lastColumn="0" w:firstColumn="0" w:lastRow="0" w:firstRow="0"/>
      </w:tblPr>
      <w:tblGrid>
        <w:gridCol w:w="3204"/>
        <w:gridCol w:w="1135"/>
        <w:gridCol w:w="1297"/>
        <w:gridCol w:w="1208"/>
        <w:gridCol w:w="351"/>
        <w:gridCol w:w="1240"/>
      </w:tblGrid>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b/>
                <w:b/>
                <w:sz w:val="20"/>
                <w:szCs w:val="20"/>
                <w:lang w:val="el-GR"/>
              </w:rPr>
            </w:pPr>
            <w:r>
              <w:rPr>
                <w:rFonts w:cs="Arial" w:ascii="Calibri" w:hAnsi="Calibri"/>
                <w:b/>
                <w:sz w:val="20"/>
                <w:szCs w:val="20"/>
                <w:lang w:val="el-GR"/>
              </w:rPr>
              <w:t>ΣΧΟΛΗ</w:t>
            </w:r>
          </w:p>
        </w:tc>
        <w:tc>
          <w:tcPr>
            <w:tcW w:w="523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sz w:val="20"/>
                <w:szCs w:val="20"/>
                <w:lang w:val="el-GR"/>
              </w:rPr>
            </w:pPr>
            <w:r>
              <w:rPr>
                <w:rFonts w:cs="Arial" w:ascii="Calibri" w:hAnsi="Calibri"/>
                <w:sz w:val="20"/>
                <w:szCs w:val="20"/>
                <w:lang w:val="el-GR"/>
              </w:rPr>
              <w:t>Ανθρωπιστικών Επιστημών</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b/>
                <w:b/>
                <w:sz w:val="20"/>
                <w:szCs w:val="20"/>
                <w:lang w:val="el-GR"/>
              </w:rPr>
            </w:pPr>
            <w:r>
              <w:rPr>
                <w:rFonts w:cs="Arial" w:ascii="Calibri" w:hAnsi="Calibri"/>
                <w:b/>
                <w:sz w:val="20"/>
                <w:szCs w:val="20"/>
                <w:lang w:val="el-GR"/>
              </w:rPr>
              <w:t>ΤΜΗΜΑ</w:t>
            </w:r>
          </w:p>
        </w:tc>
        <w:tc>
          <w:tcPr>
            <w:tcW w:w="523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sz w:val="20"/>
                <w:szCs w:val="20"/>
                <w:lang w:val="el-GR"/>
              </w:rPr>
            </w:pPr>
            <w:r>
              <w:rPr>
                <w:rFonts w:cs="Arial" w:ascii="Calibri" w:hAnsi="Calibri"/>
                <w:sz w:val="20"/>
                <w:szCs w:val="20"/>
                <w:lang w:val="el-GR"/>
              </w:rPr>
              <w:t>Μεσογειακών Σπουδών</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b/>
                <w:b/>
                <w:sz w:val="20"/>
                <w:szCs w:val="20"/>
                <w:lang w:val="el-GR"/>
              </w:rPr>
            </w:pPr>
            <w:r>
              <w:rPr>
                <w:rFonts w:cs="Arial" w:ascii="Calibri" w:hAnsi="Calibri"/>
                <w:b/>
                <w:sz w:val="20"/>
                <w:szCs w:val="20"/>
                <w:lang w:val="el-GR"/>
              </w:rPr>
              <w:t xml:space="preserve">ΕΠΙΠΕΔΟ ΣΠΟΥΔΩΝ </w:t>
            </w:r>
          </w:p>
        </w:tc>
        <w:tc>
          <w:tcPr>
            <w:tcW w:w="523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sz w:val="20"/>
                <w:szCs w:val="20"/>
                <w:lang w:val="el-GR"/>
              </w:rPr>
            </w:pPr>
            <w:r>
              <w:rPr>
                <w:rFonts w:cs="Arial" w:ascii="Calibri" w:hAnsi="Calibri"/>
                <w:sz w:val="20"/>
                <w:szCs w:val="20"/>
                <w:lang w:val="el-GR"/>
              </w:rPr>
              <w:t>Προπτυχιακό</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b/>
                <w:b/>
                <w:sz w:val="20"/>
                <w:szCs w:val="20"/>
              </w:rPr>
            </w:pPr>
            <w:r>
              <w:rPr>
                <w:rFonts w:cs="Arial" w:ascii="Calibri" w:hAnsi="Calibri"/>
                <w:b/>
                <w:sz w:val="20"/>
                <w:szCs w:val="20"/>
                <w:lang w:val="el-GR"/>
              </w:rPr>
              <w:t>ΚΩΔΙΚΟΣ ΜΑΘΗΜΑΤΟΣ</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b/>
                <w:b/>
                <w:sz w:val="20"/>
                <w:szCs w:val="20"/>
                <w:lang w:val="el-GR"/>
              </w:rPr>
            </w:pPr>
            <w:r>
              <w:rPr>
                <w:rFonts w:cs="Arial" w:ascii="Calibri" w:hAnsi="Calibri"/>
                <w:b/>
                <w:sz w:val="20"/>
                <w:szCs w:val="20"/>
                <w:lang w:val="el-GR"/>
              </w:rPr>
              <w:t>ΚΥΕ-40</w:t>
            </w:r>
          </w:p>
        </w:tc>
        <w:tc>
          <w:tcPr>
            <w:tcW w:w="2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b/>
                <w:b/>
                <w:sz w:val="20"/>
                <w:szCs w:val="20"/>
              </w:rPr>
            </w:pPr>
            <w:r>
              <w:rPr>
                <w:rFonts w:cs="Arial" w:ascii="Calibri" w:hAnsi="Calibri"/>
                <w:b/>
                <w:sz w:val="20"/>
                <w:szCs w:val="20"/>
                <w:lang w:val="el-GR"/>
              </w:rPr>
              <w:t>ΕΞΑΜΗΝΟ ΣΠΟΥΔΩΝ</w:t>
            </w:r>
          </w:p>
        </w:tc>
        <w:tc>
          <w:tcPr>
            <w:tcW w:w="15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b/>
                <w:b/>
                <w:sz w:val="20"/>
                <w:szCs w:val="20"/>
                <w:lang w:val="el-GR"/>
              </w:rPr>
            </w:pPr>
            <w:r>
              <w:rPr>
                <w:rFonts w:cs="Arial" w:ascii="Calibri" w:hAnsi="Calibri"/>
                <w:b/>
                <w:sz w:val="20"/>
                <w:szCs w:val="20"/>
                <w:lang w:val="el-GR"/>
              </w:rPr>
              <w:t>Β</w:t>
            </w:r>
          </w:p>
        </w:tc>
      </w:tr>
      <w:tr>
        <w:trPr>
          <w:trHeight w:val="375" w:hRule="atLeast"/>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vAlign w:val="center"/>
          </w:tcPr>
          <w:p>
            <w:pPr>
              <w:pStyle w:val="Normal"/>
              <w:jc w:val="right"/>
              <w:rPr>
                <w:rFonts w:ascii="Calibri" w:hAnsi="Calibri" w:cs="Arial"/>
                <w:b/>
                <w:b/>
                <w:sz w:val="20"/>
                <w:szCs w:val="20"/>
                <w:lang w:val="el-GR"/>
              </w:rPr>
            </w:pPr>
            <w:r>
              <w:rPr>
                <w:rFonts w:cs="Arial" w:ascii="Calibri" w:hAnsi="Calibri"/>
                <w:b/>
                <w:sz w:val="20"/>
                <w:szCs w:val="20"/>
                <w:lang w:val="el-GR"/>
              </w:rPr>
              <w:t>ΤΙΤΛΟΣ ΜΑΘΗΜΑΤΟΣ</w:t>
            </w:r>
          </w:p>
        </w:tc>
        <w:tc>
          <w:tcPr>
            <w:tcW w:w="523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Calibri" w:hAnsi="Calibri" w:cs="Arial"/>
                <w:sz w:val="20"/>
                <w:szCs w:val="20"/>
                <w:lang w:val="el-GR"/>
              </w:rPr>
            </w:pPr>
            <w:r>
              <w:rPr>
                <w:rFonts w:cs="Arial" w:ascii="Calibri" w:hAnsi="Calibri"/>
                <w:sz w:val="20"/>
                <w:szCs w:val="20"/>
                <w:lang w:val="el-GR"/>
              </w:rPr>
              <w:t>Εισαγωγή στη Βυζαντινή Ιστορία και στον Πολιτισμό</w:t>
            </w:r>
          </w:p>
        </w:tc>
      </w:tr>
      <w:tr>
        <w:trPr>
          <w:trHeight w:val="196" w:hRule="atLeast"/>
        </w:trPr>
        <w:tc>
          <w:tcPr>
            <w:tcW w:w="56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vAlign w:val="center"/>
          </w:tcPr>
          <w:p>
            <w:pPr>
              <w:pStyle w:val="Normal"/>
              <w:jc w:val="center"/>
              <w:rPr>
                <w:rFonts w:ascii="Calibri" w:hAnsi="Calibri" w:cs="Arial"/>
                <w:b/>
                <w:b/>
                <w:sz w:val="20"/>
                <w:szCs w:val="20"/>
                <w:lang w:val="el-GR"/>
              </w:rPr>
            </w:pPr>
            <w:r>
              <w:rPr>
                <w:rFonts w:cs="Arial" w:ascii="Calibri" w:hAnsi="Calibri"/>
                <w:b/>
                <w:sz w:val="20"/>
                <w:szCs w:val="20"/>
                <w:lang w:val="el-GR"/>
              </w:rPr>
              <w:t xml:space="preserve">ΑΥΤΟΤΕΛΕΙΣ ΔΙΔΑΚΤΙΚΕΣ ΔΡΑΣΤΗΡΙΟΤΗΤΕΣ </w:t>
              <w:br/>
            </w:r>
            <w:r>
              <w:rPr>
                <w:rFonts w:cs="Arial" w:ascii="Calibri" w:hAnsi="Calibri"/>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vAlign w:val="center"/>
          </w:tcPr>
          <w:p>
            <w:pPr>
              <w:pStyle w:val="Normal"/>
              <w:jc w:val="center"/>
              <w:rPr>
                <w:rFonts w:ascii="Calibri" w:hAnsi="Calibri" w:cs="Arial"/>
                <w:b/>
                <w:b/>
                <w:sz w:val="20"/>
                <w:szCs w:val="20"/>
                <w:lang w:val="el-GR"/>
              </w:rPr>
            </w:pPr>
            <w:r>
              <w:rPr>
                <w:rFonts w:cs="Arial" w:ascii="Calibri" w:hAnsi="Calibri"/>
                <w:b/>
                <w:sz w:val="20"/>
                <w:szCs w:val="20"/>
                <w:lang w:val="el-GR"/>
              </w:rPr>
              <w:t>ΕΒΔΟΜΑΔΙΑΙΕΣ</w:t>
              <w:br/>
              <w:t>ΩΡΕΣ Δ</w:t>
            </w:r>
            <w:r>
              <w:rPr>
                <w:rFonts w:cs="Arial" w:ascii="Calibri" w:hAnsi="Calibri"/>
                <w:b/>
                <w:sz w:val="20"/>
                <w:szCs w:val="20"/>
                <w:shd w:fill="DDD9C3" w:val="clear"/>
                <w:lang w:val="el-GR"/>
              </w:rPr>
              <w:t>ΙΔ</w:t>
            </w:r>
            <w:r>
              <w:rPr>
                <w:rFonts w:cs="Arial" w:ascii="Calibri" w:hAnsi="Calibri"/>
                <w:b/>
                <w:sz w:val="20"/>
                <w:szCs w:val="20"/>
                <w:lang w:val="el-GR"/>
              </w:rPr>
              <w:t>ΑΣΚΑΛΙΑΣ</w:t>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vAlign w:val="center"/>
          </w:tcPr>
          <w:p>
            <w:pPr>
              <w:pStyle w:val="Normal"/>
              <w:jc w:val="center"/>
              <w:rPr>
                <w:rFonts w:ascii="Calibri" w:hAnsi="Calibri" w:cs="Arial"/>
                <w:b/>
                <w:b/>
                <w:sz w:val="20"/>
                <w:szCs w:val="20"/>
                <w:lang w:val="el-GR"/>
              </w:rPr>
            </w:pPr>
            <w:r>
              <w:rPr>
                <w:rFonts w:cs="Arial" w:ascii="Calibri" w:hAnsi="Calibri"/>
                <w:b/>
                <w:sz w:val="20"/>
                <w:szCs w:val="20"/>
                <w:lang w:val="el-GR"/>
              </w:rPr>
              <w:t>ΠΙΣΤΩΤΙΚΕΣ ΜΟΝΑΔΕΣ</w:t>
            </w:r>
          </w:p>
        </w:tc>
      </w:tr>
      <w:tr>
        <w:trPr>
          <w:trHeight w:val="194" w:hRule="atLeast"/>
        </w:trPr>
        <w:tc>
          <w:tcPr>
            <w:tcW w:w="56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Calibri" w:hAnsi="Calibri" w:cs="Arial"/>
                <w:sz w:val="20"/>
                <w:szCs w:val="20"/>
                <w:lang w:val="el-GR"/>
              </w:rPr>
            </w:pPr>
            <w:r>
              <w:rPr>
                <w:rFonts w:cs="Arial" w:ascii="Calibri" w:hAnsi="Calibri"/>
                <w:i/>
                <w:sz w:val="18"/>
                <w:szCs w:val="18"/>
                <w:lang w:val="el-GR"/>
              </w:rPr>
              <w:t>Διαλέξεις</w:t>
            </w:r>
          </w:p>
        </w:tc>
        <w:tc>
          <w:tcPr>
            <w:tcW w:w="15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Calibri" w:hAnsi="Calibri" w:cs="Arial"/>
                <w:sz w:val="20"/>
                <w:szCs w:val="20"/>
                <w:lang w:val="el-GR"/>
              </w:rPr>
            </w:pPr>
            <w:r>
              <w:rPr>
                <w:rFonts w:cs="Arial" w:ascii="Calibri" w:hAnsi="Calibri"/>
                <w:sz w:val="20"/>
                <w:szCs w:val="20"/>
                <w:lang w:val="el-GR"/>
              </w:rPr>
              <w:t>3 ώρες Χ 13 εβδομάδες</w:t>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Calibri" w:hAnsi="Calibri" w:cs="Arial"/>
                <w:sz w:val="20"/>
                <w:szCs w:val="20"/>
                <w:lang w:val="el-GR"/>
              </w:rPr>
            </w:pPr>
            <w:r>
              <w:rPr>
                <w:rFonts w:cs="Arial" w:ascii="Calibri" w:hAnsi="Calibri"/>
                <w:sz w:val="20"/>
                <w:szCs w:val="20"/>
                <w:lang w:val="el-GR"/>
              </w:rPr>
              <w:t>5</w:t>
            </w:r>
          </w:p>
        </w:tc>
      </w:tr>
      <w:tr>
        <w:trPr>
          <w:trHeight w:val="194" w:hRule="atLeast"/>
        </w:trPr>
        <w:tc>
          <w:tcPr>
            <w:tcW w:w="56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Calibri" w:hAnsi="Calibri" w:cs="Arial"/>
                <w:b/>
                <w:b/>
                <w:sz w:val="20"/>
                <w:szCs w:val="20"/>
                <w:lang w:val="el-GR"/>
              </w:rPr>
            </w:pPr>
            <w:r>
              <w:rPr>
                <w:rFonts w:cs="Arial" w:ascii="Calibri" w:hAnsi="Calibri"/>
                <w:b/>
                <w:sz w:val="20"/>
                <w:szCs w:val="20"/>
                <w:lang w:val="el-GR"/>
              </w:rPr>
            </w:r>
          </w:p>
        </w:tc>
        <w:tc>
          <w:tcPr>
            <w:tcW w:w="15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Calibri" w:hAnsi="Calibri" w:cs="Arial"/>
                <w:sz w:val="20"/>
                <w:szCs w:val="20"/>
                <w:lang w:val="el-GR"/>
              </w:rPr>
            </w:pPr>
            <w:r>
              <w:rPr>
                <w:rFonts w:cs="Arial" w:ascii="Calibri" w:hAnsi="Calibri"/>
                <w:sz w:val="20"/>
                <w:szCs w:val="20"/>
                <w:lang w:val="el-GR"/>
              </w:rPr>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sz w:val="20"/>
                <w:szCs w:val="20"/>
                <w:lang w:val="el-GR"/>
              </w:rPr>
            </w:pPr>
            <w:r>
              <w:rPr>
                <w:rFonts w:cs="Arial" w:ascii="Calibri" w:hAnsi="Calibri"/>
                <w:sz w:val="20"/>
                <w:szCs w:val="20"/>
                <w:lang w:val="el-GR"/>
              </w:rPr>
            </w:r>
          </w:p>
        </w:tc>
      </w:tr>
      <w:tr>
        <w:trPr>
          <w:trHeight w:val="194" w:hRule="atLeast"/>
        </w:trPr>
        <w:tc>
          <w:tcPr>
            <w:tcW w:w="56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b/>
                <w:b/>
                <w:sz w:val="20"/>
                <w:szCs w:val="20"/>
                <w:lang w:val="el-GR"/>
              </w:rPr>
            </w:pPr>
            <w:r>
              <w:rPr>
                <w:rFonts w:cs="Arial" w:ascii="Calibri" w:hAnsi="Calibri"/>
                <w:b/>
                <w:sz w:val="20"/>
                <w:szCs w:val="20"/>
                <w:lang w:val="el-GR"/>
              </w:rPr>
            </w:r>
          </w:p>
        </w:tc>
        <w:tc>
          <w:tcPr>
            <w:tcW w:w="15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Calibri" w:hAnsi="Calibri" w:cs="Arial"/>
                <w:sz w:val="20"/>
                <w:szCs w:val="20"/>
                <w:lang w:val="el-GR"/>
              </w:rPr>
            </w:pPr>
            <w:r>
              <w:rPr>
                <w:rFonts w:cs="Arial" w:ascii="Calibri" w:hAnsi="Calibri"/>
                <w:sz w:val="20"/>
                <w:szCs w:val="20"/>
                <w:lang w:val="el-GR"/>
              </w:rPr>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sz w:val="20"/>
                <w:szCs w:val="20"/>
                <w:lang w:val="el-GR"/>
              </w:rPr>
            </w:pPr>
            <w:r>
              <w:rPr>
                <w:rFonts w:cs="Arial" w:ascii="Calibri" w:hAnsi="Calibri"/>
                <w:sz w:val="20"/>
                <w:szCs w:val="20"/>
                <w:lang w:val="el-GR"/>
              </w:rPr>
            </w:r>
          </w:p>
        </w:tc>
      </w:tr>
      <w:tr>
        <w:trPr>
          <w:trHeight w:val="194" w:hRule="atLeast"/>
        </w:trPr>
        <w:tc>
          <w:tcPr>
            <w:tcW w:w="56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rPr>
                <w:rFonts w:ascii="Calibri" w:hAnsi="Calibri" w:cs="Arial"/>
                <w:i/>
                <w:i/>
                <w:sz w:val="18"/>
                <w:szCs w:val="18"/>
                <w:lang w:val="el-GR"/>
              </w:rPr>
            </w:pPr>
            <w:r>
              <w:rPr>
                <w:rFonts w:cs="Arial" w:ascii="Calibri" w:hAnsi="Calibri"/>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Calibri" w:hAnsi="Calibri" w:cs="Arial"/>
                <w:sz w:val="20"/>
                <w:szCs w:val="20"/>
                <w:lang w:val="el-GR"/>
              </w:rPr>
            </w:pPr>
            <w:r>
              <w:rPr>
                <w:rFonts w:cs="Arial" w:ascii="Calibri" w:hAnsi="Calibri"/>
                <w:sz w:val="20"/>
                <w:szCs w:val="20"/>
                <w:lang w:val="el-GR"/>
              </w:rPr>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sz w:val="20"/>
                <w:szCs w:val="20"/>
                <w:lang w:val="el-GR"/>
              </w:rPr>
            </w:pPr>
            <w:r>
              <w:rPr>
                <w:rFonts w:cs="Arial" w:ascii="Calibri" w:hAnsi="Calibri"/>
                <w:sz w:val="20"/>
                <w:szCs w:val="20"/>
                <w:lang w:val="el-GR"/>
              </w:rPr>
            </w:r>
          </w:p>
        </w:tc>
      </w:tr>
      <w:tr>
        <w:trPr>
          <w:trHeight w:val="599" w:hRule="atLeast"/>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i/>
                <w:i/>
                <w:sz w:val="16"/>
                <w:szCs w:val="16"/>
                <w:lang w:val="el-GR"/>
              </w:rPr>
            </w:pPr>
            <w:r>
              <w:rPr>
                <w:rFonts w:cs="Arial" w:ascii="Calibri" w:hAnsi="Calibri"/>
                <w:b/>
                <w:sz w:val="20"/>
                <w:szCs w:val="20"/>
                <w:lang w:val="el-GR"/>
              </w:rPr>
              <w:t>ΤΥΠΟΣ ΜΑΘΗΜΑΤΟΣ</w:t>
            </w:r>
            <w:r>
              <w:rPr>
                <w:rFonts w:cs="Arial" w:ascii="Calibri" w:hAnsi="Calibri"/>
                <w:i/>
                <w:sz w:val="16"/>
                <w:szCs w:val="16"/>
                <w:lang w:val="el-GR"/>
              </w:rPr>
              <w:t xml:space="preserve"> </w:t>
            </w:r>
          </w:p>
          <w:p>
            <w:pPr>
              <w:pStyle w:val="Normal"/>
              <w:jc w:val="right"/>
              <w:rPr>
                <w:rFonts w:ascii="Calibri" w:hAnsi="Calibri" w:cs="Arial"/>
                <w:i/>
                <w:i/>
                <w:sz w:val="16"/>
                <w:szCs w:val="16"/>
                <w:lang w:val="el-GR"/>
              </w:rPr>
            </w:pPr>
            <w:r>
              <w:rPr>
                <w:rFonts w:cs="Arial" w:ascii="Calibri" w:hAnsi="Calibri"/>
                <w:i/>
                <w:sz w:val="16"/>
                <w:szCs w:val="16"/>
                <w:lang w:val="el-GR"/>
              </w:rPr>
              <w:t xml:space="preserve">γενικού υποβάθρου, </w:t>
              <w:br/>
              <w:t xml:space="preserve">ειδικού υποβάθρου, ειδίκευσης </w:t>
            </w:r>
          </w:p>
          <w:p>
            <w:pPr>
              <w:pStyle w:val="Normal"/>
              <w:jc w:val="right"/>
              <w:rPr>
                <w:rFonts w:ascii="Calibri" w:hAnsi="Calibri" w:cs="Arial"/>
                <w:b/>
                <w:b/>
                <w:sz w:val="20"/>
                <w:szCs w:val="20"/>
                <w:lang w:val="el-GR"/>
              </w:rPr>
            </w:pPr>
            <w:r>
              <w:rPr>
                <w:rFonts w:cs="Arial" w:ascii="Calibri" w:hAnsi="Calibri"/>
                <w:i/>
                <w:sz w:val="16"/>
                <w:szCs w:val="16"/>
                <w:lang w:val="el-GR"/>
              </w:rPr>
              <w:t>γενικών γνώσεων, ανάπτυξης δεξιοτήτων</w:t>
            </w:r>
          </w:p>
        </w:tc>
        <w:tc>
          <w:tcPr>
            <w:tcW w:w="523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i/>
                <w:i/>
                <w:sz w:val="16"/>
                <w:szCs w:val="16"/>
                <w:lang w:val="el-GR"/>
              </w:rPr>
            </w:pPr>
            <w:r>
              <w:rPr>
                <w:rFonts w:cs="Arial" w:ascii="Calibri" w:hAnsi="Calibri"/>
                <w:i/>
                <w:sz w:val="16"/>
                <w:szCs w:val="16"/>
                <w:lang w:val="el-GR"/>
              </w:rPr>
              <w:t>Ειδίκευσης γενικών γνώσεων</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b/>
                <w:b/>
                <w:sz w:val="20"/>
                <w:szCs w:val="20"/>
                <w:lang w:val="el-GR"/>
              </w:rPr>
            </w:pPr>
            <w:r>
              <w:rPr>
                <w:rFonts w:cs="Arial" w:ascii="Calibri" w:hAnsi="Calibri"/>
                <w:b/>
                <w:sz w:val="20"/>
                <w:szCs w:val="20"/>
                <w:lang w:val="el-GR"/>
              </w:rPr>
              <w:t>ΠΡΟΑΠΑΙΤΟΥΜΕΝΑ ΜΑΘΗΜΑΤΑ:</w:t>
            </w:r>
          </w:p>
          <w:p>
            <w:pPr>
              <w:pStyle w:val="Normal"/>
              <w:jc w:val="right"/>
              <w:rPr>
                <w:rFonts w:ascii="Calibri" w:hAnsi="Calibri" w:cs="Arial"/>
                <w:b/>
                <w:b/>
                <w:sz w:val="20"/>
                <w:szCs w:val="20"/>
                <w:lang w:val="el-GR"/>
              </w:rPr>
            </w:pPr>
            <w:r>
              <w:rPr>
                <w:rFonts w:cs="Arial" w:ascii="Calibri" w:hAnsi="Calibri"/>
                <w:b/>
                <w:sz w:val="20"/>
                <w:szCs w:val="20"/>
                <w:lang w:val="el-GR"/>
              </w:rPr>
            </w:r>
          </w:p>
        </w:tc>
        <w:tc>
          <w:tcPr>
            <w:tcW w:w="523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sz w:val="20"/>
                <w:szCs w:val="20"/>
                <w:lang w:val="el-GR"/>
              </w:rPr>
            </w:pPr>
            <w:r>
              <w:rPr>
                <w:rFonts w:cs="Arial" w:ascii="Calibri" w:hAnsi="Calibri"/>
                <w:sz w:val="20"/>
                <w:szCs w:val="20"/>
                <w:lang w:val="el-GR"/>
              </w:rPr>
              <w:t>‘</w:t>
            </w:r>
            <w:r>
              <w:rPr>
                <w:rFonts w:cs="Arial" w:ascii="Calibri" w:hAnsi="Calibri"/>
                <w:sz w:val="20"/>
                <w:szCs w:val="20"/>
                <w:lang w:val="el-GR"/>
              </w:rPr>
              <w:t>Οχι</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b/>
                <w:b/>
                <w:sz w:val="20"/>
                <w:szCs w:val="20"/>
              </w:rPr>
            </w:pPr>
            <w:r>
              <w:rPr>
                <w:rFonts w:cs="Arial" w:ascii="Calibri" w:hAnsi="Calibri"/>
                <w:b/>
                <w:sz w:val="20"/>
                <w:szCs w:val="20"/>
                <w:lang w:val="el-GR"/>
              </w:rPr>
              <w:t>Γ</w:t>
            </w:r>
            <w:r>
              <w:rPr>
                <w:rFonts w:cs="Arial" w:ascii="Calibri" w:hAnsi="Calibri"/>
                <w:b/>
                <w:sz w:val="20"/>
                <w:szCs w:val="20"/>
              </w:rPr>
              <w:t>ΛΩΣΣΑ ΔΙΔΑΣΚΑΛΙΑΣ</w:t>
            </w:r>
            <w:r>
              <w:rPr>
                <w:rFonts w:cs="Arial" w:ascii="Calibri" w:hAnsi="Calibri"/>
                <w:b/>
                <w:sz w:val="20"/>
                <w:szCs w:val="20"/>
                <w:lang w:val="el-GR"/>
              </w:rPr>
              <w:t xml:space="preserve"> και ΕΞΕΤΑΣΕΩΝ</w:t>
            </w:r>
            <w:r>
              <w:rPr>
                <w:rFonts w:cs="Arial" w:ascii="Calibri" w:hAnsi="Calibri"/>
                <w:b/>
                <w:sz w:val="20"/>
                <w:szCs w:val="20"/>
              </w:rPr>
              <w:t>:</w:t>
            </w:r>
          </w:p>
        </w:tc>
        <w:tc>
          <w:tcPr>
            <w:tcW w:w="523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sz w:val="20"/>
                <w:szCs w:val="20"/>
                <w:lang w:val="el-GR"/>
              </w:rPr>
            </w:pPr>
            <w:r>
              <w:rPr>
                <w:rFonts w:cs="Arial" w:ascii="Calibri" w:hAnsi="Calibri"/>
                <w:sz w:val="20"/>
                <w:szCs w:val="20"/>
                <w:lang w:val="el-GR"/>
              </w:rPr>
              <w:t>Ελληνικά</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b/>
                <w:b/>
                <w:sz w:val="20"/>
                <w:szCs w:val="20"/>
                <w:lang w:val="el-GR"/>
              </w:rPr>
            </w:pPr>
            <w:r>
              <w:rPr>
                <w:rFonts w:cs="Arial" w:ascii="Calibri" w:hAnsi="Calibri"/>
                <w:b/>
                <w:sz w:val="20"/>
                <w:szCs w:val="20"/>
                <w:lang w:val="el-GR"/>
              </w:rPr>
              <w:t xml:space="preserve">ΤΟ ΜΑΘΗΜΑ ΠΡΟΣΦΕΡΕΤΑΙ ΣΕ ΦΟΙΤΗΤΕΣ </w:t>
            </w:r>
            <w:r>
              <w:rPr>
                <w:rFonts w:cs="Arial" w:ascii="Calibri" w:hAnsi="Calibri"/>
                <w:b/>
                <w:sz w:val="20"/>
                <w:szCs w:val="20"/>
                <w:lang w:val="en-GB"/>
              </w:rPr>
              <w:t>ERASMUS</w:t>
            </w:r>
            <w:r>
              <w:rPr>
                <w:rFonts w:cs="Arial" w:ascii="Calibri" w:hAnsi="Calibri"/>
                <w:b/>
                <w:sz w:val="20"/>
                <w:szCs w:val="20"/>
                <w:lang w:val="el-GR"/>
              </w:rPr>
              <w:t xml:space="preserve"> </w:t>
            </w:r>
          </w:p>
        </w:tc>
        <w:tc>
          <w:tcPr>
            <w:tcW w:w="523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sz w:val="20"/>
                <w:szCs w:val="20"/>
                <w:lang w:val="el-GR"/>
              </w:rPr>
            </w:pPr>
            <w:r>
              <w:rPr>
                <w:rFonts w:cs="Arial" w:ascii="Calibri" w:hAnsi="Calibri"/>
                <w:sz w:val="20"/>
                <w:szCs w:val="20"/>
                <w:lang w:val="el-GR"/>
              </w:rPr>
              <w:t>Οχι</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b/>
                <w:b/>
                <w:sz w:val="20"/>
                <w:szCs w:val="20"/>
                <w:lang w:val="en-GB"/>
              </w:rPr>
            </w:pPr>
            <w:r>
              <w:rPr>
                <w:rFonts w:cs="Arial" w:ascii="Calibri" w:hAnsi="Calibri"/>
                <w:b/>
                <w:sz w:val="20"/>
                <w:szCs w:val="20"/>
                <w:lang w:val="el-GR"/>
              </w:rPr>
              <w:t>ΗΛΕΚΤΡΟΝΙΚΗ ΣΕΛΙΔΑ ΜΑΘΗΜΑΤΟΣ (</w:t>
            </w:r>
            <w:r>
              <w:rPr>
                <w:rFonts w:cs="Arial" w:ascii="Calibri" w:hAnsi="Calibri"/>
                <w:b/>
                <w:sz w:val="20"/>
                <w:szCs w:val="20"/>
                <w:lang w:val="en-GB"/>
              </w:rPr>
              <w:t>URL)</w:t>
            </w:r>
          </w:p>
        </w:tc>
        <w:tc>
          <w:tcPr>
            <w:tcW w:w="523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rPr>
                <w:rFonts w:ascii="Calibri" w:hAnsi="Calibri" w:eastAsia="Calibri" w:cs="Arial"/>
                <w:sz w:val="20"/>
                <w:szCs w:val="20"/>
                <w:lang w:val="en-GB"/>
              </w:rPr>
            </w:pPr>
            <w:r>
              <w:rPr>
                <w:rFonts w:eastAsia="Calibri" w:cs="Arial" w:ascii="Calibri" w:hAnsi="Calibri"/>
                <w:sz w:val="20"/>
                <w:szCs w:val="20"/>
                <w:lang w:val="en-GB"/>
              </w:rPr>
              <w:t>http://dms.aegean.gr</w:t>
            </w:r>
          </w:p>
        </w:tc>
      </w:tr>
    </w:tbl>
    <w:p>
      <w:pPr>
        <w:pStyle w:val="Normal"/>
        <w:widowControl w:val="false"/>
        <w:numPr>
          <w:ilvl w:val="0"/>
          <w:numId w:val="1"/>
        </w:numPr>
        <w:spacing w:lineRule="auto" w:line="276" w:before="120" w:after="200"/>
        <w:ind w:left="357" w:hanging="357"/>
        <w:rPr>
          <w:rFonts w:ascii="Calibri" w:hAnsi="Calibri" w:cs="Arial"/>
          <w:b/>
          <w:b/>
          <w:sz w:val="22"/>
          <w:szCs w:val="22"/>
        </w:rPr>
      </w:pPr>
      <w:r>
        <w:rPr>
          <w:rFonts w:cs="Arial" w:ascii="Calibri" w:hAnsi="Calibri"/>
          <w:b/>
          <w:sz w:val="22"/>
          <w:szCs w:val="22"/>
          <w:lang w:val="el-GR"/>
        </w:rPr>
        <w:t>ΜΑΘΗΣΙΑΚΑ ΑΠΟΤΕΛΕΣΜΑΤΑ</w:t>
      </w:r>
    </w:p>
    <w:p>
      <w:pPr>
        <w:pStyle w:val="Normal"/>
        <w:widowControl w:val="false"/>
        <w:numPr>
          <w:ilvl w:val="0"/>
          <w:numId w:val="1"/>
        </w:numPr>
        <w:spacing w:lineRule="auto" w:line="276" w:before="120" w:after="200"/>
        <w:ind w:left="357" w:hanging="357"/>
        <w:rPr>
          <w:rFonts w:ascii="Calibri" w:hAnsi="Calibri" w:cs="Arial"/>
          <w:b/>
          <w:b/>
          <w:sz w:val="22"/>
          <w:szCs w:val="22"/>
          <w:lang w:val="el-GR"/>
        </w:rPr>
      </w:pPr>
      <w:r>
        <w:rPr>
          <w:rFonts w:cs="Arial" w:ascii="Calibri" w:hAnsi="Calibri"/>
          <w:b/>
          <w:sz w:val="22"/>
          <w:szCs w:val="22"/>
          <w:lang w:val="el-GR"/>
        </w:rPr>
        <w:t>ΠΕΡΙΕΧΟΜΕΝΟ ΜΑΘΗΜΑΤΟΣ</w:t>
      </w:r>
      <w:r>
        <mc:AlternateContent>
          <mc:Choice Requires="wps">
            <w:drawing>
              <wp:anchor behindDoc="0" distT="0" distB="0" distL="114300" distR="114300" simplePos="0" locked="0" layoutInCell="1" allowOverlap="1" relativeHeight="2">
                <wp:simplePos x="0" y="0"/>
                <wp:positionH relativeFrom="column">
                  <wp:posOffset>-71755</wp:posOffset>
                </wp:positionH>
                <wp:positionV relativeFrom="paragraph">
                  <wp:posOffset>635</wp:posOffset>
                </wp:positionV>
                <wp:extent cx="5379720" cy="5826760"/>
                <wp:effectExtent l="0" t="0" r="0" b="0"/>
                <wp:wrapSquare wrapText="bothSides"/>
                <wp:docPr id="1" name="Frame1"/>
                <a:graphic xmlns:a="http://schemas.openxmlformats.org/drawingml/2006/main">
                  <a:graphicData uri="http://schemas.microsoft.com/office/word/2010/wordprocessingShape">
                    <wps:wsp>
                      <wps:cNvSpPr txBox="1"/>
                      <wps:spPr>
                        <a:xfrm>
                          <a:off x="0" y="0"/>
                          <a:ext cx="5379720" cy="5826760"/>
                        </a:xfrm>
                        <a:prstGeom prst="rect"/>
                      </wps:spPr>
                      <wps:txbx>
                        <w:txbxContent>
                          <w:tbl>
                            <w:tblPr>
                              <w:tblpPr w:bottomFromText="0" w:horzAnchor="text" w:leftFromText="180" w:rightFromText="180" w:tblpX="0" w:tblpY="1" w:topFromText="0" w:vertAnchor="text"/>
                              <w:tblW w:w="8472" w:type="dxa"/>
                              <w:jc w:val="left"/>
                              <w:tblInd w:w="108" w:type="dxa"/>
                              <w:tblBorders>
                                <w:top w:val="single" w:sz="4" w:space="0" w:color="00000A"/>
                                <w:left w:val="single" w:sz="4" w:space="0" w:color="00000A"/>
                                <w:right w:val="single" w:sz="4" w:space="0" w:color="00000A"/>
                                <w:insideV w:val="single" w:sz="4" w:space="0" w:color="00000A"/>
                              </w:tblBorders>
                              <w:tblCellMar>
                                <w:top w:w="0" w:type="dxa"/>
                                <w:left w:w="103" w:type="dxa"/>
                                <w:bottom w:w="0" w:type="dxa"/>
                                <w:right w:w="108" w:type="dxa"/>
                              </w:tblCellMar>
                              <w:tblLook w:val="00a0" w:noVBand="0" w:noHBand="0" w:lastColumn="0" w:firstColumn="1" w:lastRow="0" w:firstRow="1"/>
                            </w:tblPr>
                            <w:tblGrid>
                              <w:gridCol w:w="3964"/>
                              <w:gridCol w:w="4507"/>
                            </w:tblGrid>
                            <w:tr>
                              <w:trPr/>
                              <w:tc>
                                <w:tcPr>
                                  <w:tcW w:w="8471" w:type="dxa"/>
                                  <w:gridSpan w:val="2"/>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103" w:type="dxa"/>
                                  </w:tcMar>
                                </w:tcPr>
                                <w:p>
                                  <w:pPr>
                                    <w:pStyle w:val="Normal"/>
                                    <w:rPr/>
                                  </w:pPr>
                                  <w:r>
                                    <w:rPr>
                                      <w:rFonts w:cs="Arial" w:ascii="Calibri" w:hAnsi="Calibri"/>
                                      <w:b/>
                                      <w:sz w:val="20"/>
                                      <w:szCs w:val="20"/>
                                      <w:lang w:val="el-GR"/>
                                    </w:rPr>
                                    <w:t>Μαθησιακά Αποτελέσματα</w:t>
                                  </w:r>
                                </w:p>
                              </w:tc>
                            </w:tr>
                            <w:tr>
                              <w:trPr/>
                              <w:tc>
                                <w:tcPr>
                                  <w:tcW w:w="8471"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3" w:type="dxa"/>
                                  </w:tcMar>
                                </w:tcPr>
                                <w:p>
                                  <w:pPr>
                                    <w:pStyle w:val="Normal"/>
                                    <w:widowControl w:val="false"/>
                                    <w:spacing w:before="0" w:after="60"/>
                                    <w:rPr/>
                                  </w:pPr>
                                  <w:r>
                                    <w:rPr>
                                      <w:rFonts w:cs="Arial" w:ascii="Calibri" w:hAnsi="Calibr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pPr>
                                    <w:pStyle w:val="Normal"/>
                                    <w:rPr/>
                                  </w:pPr>
                                  <w:r>
                                    <w:rPr>
                                      <w:rFonts w:cs="Arial" w:ascii="Calibri" w:hAnsi="Calibri"/>
                                      <w:i/>
                                      <w:sz w:val="16"/>
                                      <w:szCs w:val="16"/>
                                      <w:lang w:val="el-GR"/>
                                    </w:rPr>
                                    <w:t xml:space="preserve">Συμβουλευτείτε το Παράρτημα Α </w:t>
                                  </w:r>
                                </w:p>
                                <w:p>
                                  <w:pPr>
                                    <w:pStyle w:val="Normal"/>
                                    <w:widowControl w:val="false"/>
                                    <w:numPr>
                                      <w:ilvl w:val="0"/>
                                      <w:numId w:val="2"/>
                                    </w:numPr>
                                    <w:spacing w:lineRule="auto" w:line="276" w:before="0" w:after="200"/>
                                    <w:ind w:left="313" w:hanging="219"/>
                                    <w:contextualSpacing/>
                                    <w:rPr/>
                                  </w:pPr>
                                  <w:r>
                                    <w:rPr>
                                      <w:rFonts w:cs="Arial" w:ascii="Calibri" w:hAnsi="Calibri"/>
                                      <w:i/>
                                      <w:sz w:val="16"/>
                                      <w:szCs w:val="16"/>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pPr>
                                    <w:pStyle w:val="Normal"/>
                                    <w:widowControl w:val="false"/>
                                    <w:numPr>
                                      <w:ilvl w:val="0"/>
                                      <w:numId w:val="2"/>
                                    </w:numPr>
                                    <w:spacing w:lineRule="auto" w:line="276" w:before="0" w:after="200"/>
                                    <w:ind w:left="313" w:hanging="219"/>
                                    <w:contextualSpacing/>
                                    <w:rPr/>
                                  </w:pPr>
                                  <w:r>
                                    <w:rPr>
                                      <w:rFonts w:cs="Arial" w:ascii="Calibri" w:hAnsi="Calibri"/>
                                      <w:i/>
                                      <w:sz w:val="16"/>
                                      <w:szCs w:val="16"/>
                                      <w:lang w:val="el-GR"/>
                                    </w:rPr>
                                    <w:t>Περιγραφικοί Δείκτες Επιπέδων 6, 7 &amp; 8 του Ευρωπαϊκού Πλαισίου Προσόντων Διά Βίου Μάθησης και το Παράρτημα Β</w:t>
                                  </w:r>
                                </w:p>
                                <w:p>
                                  <w:pPr>
                                    <w:pStyle w:val="Normal"/>
                                    <w:widowControl w:val="false"/>
                                    <w:numPr>
                                      <w:ilvl w:val="0"/>
                                      <w:numId w:val="2"/>
                                    </w:numPr>
                                    <w:spacing w:lineRule="auto" w:line="276" w:before="0" w:after="200"/>
                                    <w:ind w:left="313" w:hanging="219"/>
                                    <w:contextualSpacing/>
                                    <w:rPr/>
                                  </w:pPr>
                                  <w:r>
                                    <w:rPr>
                                      <w:rFonts w:cs="Arial" w:ascii="Calibri" w:hAnsi="Calibri"/>
                                      <w:i/>
                                      <w:sz w:val="16"/>
                                      <w:szCs w:val="16"/>
                                      <w:lang w:val="el-GR"/>
                                    </w:rPr>
                                    <w:t>Περιληπτικός Οδηγός συγγραφής Μαθησιακών Αποτελεσμάτων</w:t>
                                  </w:r>
                                </w:p>
                              </w:tc>
                            </w:tr>
                            <w:tr>
                              <w:trPr/>
                              <w:tc>
                                <w:tcPr>
                                  <w:tcW w:w="84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rFonts w:ascii="Calibri" w:hAnsi="Calibri" w:eastAsia="Calibri"/>
                                      <w:b/>
                                      <w:b/>
                                      <w:sz w:val="20"/>
                                      <w:szCs w:val="20"/>
                                      <w:lang w:val="el-GR"/>
                                    </w:rPr>
                                  </w:pPr>
                                  <w:r>
                                    <w:rPr>
                                      <w:rFonts w:eastAsia="Calibri" w:ascii="Calibri" w:hAnsi="Calibri"/>
                                      <w:b/>
                                      <w:sz w:val="20"/>
                                      <w:szCs w:val="20"/>
                                      <w:lang w:val="el-GR"/>
                                    </w:rPr>
                                  </w:r>
                                </w:p>
                                <w:p>
                                  <w:pPr>
                                    <w:pStyle w:val="NormalWeb"/>
                                    <w:spacing w:beforeAutospacing="0" w:before="0" w:afterAutospacing="0" w:after="0"/>
                                    <w:jc w:val="both"/>
                                    <w:rPr/>
                                  </w:pPr>
                                  <w:r>
                                    <w:rPr>
                                      <w:rStyle w:val="Hps"/>
                                      <w:sz w:val="20"/>
                                      <w:szCs w:val="20"/>
                                    </w:rPr>
                                    <w:t>Μέχρι το τέλος</w:t>
                                  </w:r>
                                  <w:r>
                                    <w:rPr>
                                      <w:sz w:val="20"/>
                                      <w:szCs w:val="20"/>
                                    </w:rPr>
                                    <w:t xml:space="preserve"> </w:t>
                                  </w:r>
                                  <w:r>
                                    <w:rPr>
                                      <w:rStyle w:val="Hps"/>
                                      <w:sz w:val="20"/>
                                      <w:szCs w:val="20"/>
                                    </w:rPr>
                                    <w:t>του μαθήματος</w:t>
                                  </w:r>
                                  <w:r>
                                    <w:rPr>
                                      <w:sz w:val="20"/>
                                      <w:szCs w:val="20"/>
                                    </w:rPr>
                                    <w:t xml:space="preserve">, </w:t>
                                  </w:r>
                                  <w:r>
                                    <w:rPr>
                                      <w:rStyle w:val="Hps"/>
                                      <w:sz w:val="20"/>
                                      <w:szCs w:val="20"/>
                                    </w:rPr>
                                    <w:t>αναμένεται ότι</w:t>
                                  </w:r>
                                  <w:r>
                                    <w:rPr>
                                      <w:sz w:val="20"/>
                                      <w:szCs w:val="20"/>
                                    </w:rPr>
                                    <w:t xml:space="preserve"> </w:t>
                                  </w:r>
                                  <w:r>
                                    <w:rPr>
                                      <w:rStyle w:val="Hps"/>
                                      <w:sz w:val="20"/>
                                      <w:szCs w:val="20"/>
                                    </w:rPr>
                                    <w:t>οι φοιτητές θα</w:t>
                                  </w:r>
                                  <w:r>
                                    <w:rPr>
                                      <w:sz w:val="20"/>
                                      <w:szCs w:val="20"/>
                                    </w:rPr>
                                    <w:t xml:space="preserve"> </w:t>
                                  </w:r>
                                  <w:r>
                                    <w:rPr>
                                      <w:rStyle w:val="Hps"/>
                                      <w:sz w:val="20"/>
                                      <w:szCs w:val="20"/>
                                    </w:rPr>
                                    <w:t>είναι σε θέση</w:t>
                                  </w:r>
                                  <w:r>
                                    <w:rPr>
                                      <w:sz w:val="20"/>
                                      <w:szCs w:val="20"/>
                                    </w:rPr>
                                    <w:t>:</w:t>
                                  </w:r>
                                </w:p>
                                <w:p>
                                  <w:pPr>
                                    <w:pStyle w:val="NormalWeb"/>
                                    <w:numPr>
                                      <w:ilvl w:val="0"/>
                                      <w:numId w:val="4"/>
                                    </w:numPr>
                                    <w:spacing w:beforeAutospacing="0" w:before="0" w:afterAutospacing="0" w:after="0"/>
                                    <w:jc w:val="both"/>
                                    <w:rPr/>
                                  </w:pPr>
                                  <w:r>
                                    <w:rPr>
                                      <w:rStyle w:val="Hps"/>
                                      <w:sz w:val="20"/>
                                      <w:szCs w:val="20"/>
                                      <w:lang w:eastAsia="en-US"/>
                                    </w:rPr>
                                    <w:t xml:space="preserve">Να γνωρίζουν εισαγωγικά στοιχεία για την εμφάνιση και ανάπτυξη της βυζαντινής τέχνης </w:t>
                                  </w:r>
                                </w:p>
                                <w:p>
                                  <w:pPr>
                                    <w:pStyle w:val="NormalWeb"/>
                                    <w:numPr>
                                      <w:ilvl w:val="0"/>
                                      <w:numId w:val="4"/>
                                    </w:numPr>
                                    <w:spacing w:beforeAutospacing="0" w:before="0" w:afterAutospacing="0" w:after="0"/>
                                    <w:jc w:val="both"/>
                                    <w:rPr/>
                                  </w:pPr>
                                  <w:r>
                                    <w:rPr>
                                      <w:rStyle w:val="Hps"/>
                                      <w:sz w:val="20"/>
                                      <w:szCs w:val="20"/>
                                      <w:lang w:eastAsia="en-US"/>
                                    </w:rPr>
                                    <w:t xml:space="preserve">Να κατανοήσουν τα βασικά τεχνοτροπικά ρεύματα στη ζωγραφική και τους βασικούς αρχιτεκτονικούς τύπους </w:t>
                                  </w:r>
                                </w:p>
                                <w:p>
                                  <w:pPr>
                                    <w:pStyle w:val="Normal"/>
                                    <w:numPr>
                                      <w:ilvl w:val="0"/>
                                      <w:numId w:val="3"/>
                                    </w:numPr>
                                    <w:rPr/>
                                  </w:pPr>
                                  <w:r>
                                    <w:rPr>
                                      <w:rStyle w:val="Hps"/>
                                      <w:sz w:val="20"/>
                                      <w:szCs w:val="20"/>
                                      <w:lang w:val="el-GR"/>
                                    </w:rPr>
                                    <w:t>Να γνωρίζουν τις βασικές μορφές του βυζαντινού πολιτισμού</w:t>
                                  </w:r>
                                  <w:r>
                                    <w:rPr>
                                      <w:sz w:val="20"/>
                                      <w:szCs w:val="20"/>
                                      <w:lang w:val="el-GR"/>
                                    </w:rPr>
                                    <w:t xml:space="preserve"> </w:t>
                                  </w:r>
                                </w:p>
                                <w:p>
                                  <w:pPr>
                                    <w:pStyle w:val="Normal"/>
                                    <w:numPr>
                                      <w:ilvl w:val="0"/>
                                      <w:numId w:val="3"/>
                                    </w:numPr>
                                    <w:rPr/>
                                  </w:pPr>
                                  <w:r>
                                    <w:rPr>
                                      <w:rStyle w:val="Hps"/>
                                      <w:sz w:val="20"/>
                                      <w:szCs w:val="20"/>
                                      <w:lang w:val="el-GR"/>
                                    </w:rPr>
                                    <w:t>Να κατανοήσουν την επίδραση των ιστορικών γεγονότων στη εξέλιξη και διαμόρφωση της βυζαντινού πολιτισμού και ειδικότερα της βυζαντινής τέχνης</w:t>
                                  </w:r>
                                </w:p>
                                <w:p>
                                  <w:pPr>
                                    <w:pStyle w:val="Normal"/>
                                    <w:rPr>
                                      <w:rFonts w:ascii="Book Antiqua" w:hAnsi="Book Antiqua"/>
                                      <w:sz w:val="20"/>
                                      <w:szCs w:val="20"/>
                                      <w:lang w:val="el-GR"/>
                                    </w:rPr>
                                  </w:pPr>
                                  <w:r>
                                    <w:rPr>
                                      <w:rFonts w:ascii="Book Antiqua" w:hAnsi="Book Antiqua"/>
                                      <w:sz w:val="20"/>
                                      <w:szCs w:val="20"/>
                                      <w:lang w:val="el-GR"/>
                                    </w:rPr>
                                  </w:r>
                                </w:p>
                                <w:p>
                                  <w:pPr>
                                    <w:pStyle w:val="Normal"/>
                                    <w:widowControl w:val="false"/>
                                    <w:spacing w:before="0" w:after="60"/>
                                    <w:rPr>
                                      <w:rFonts w:ascii="Calibri" w:hAnsi="Calibri" w:cs="Arial"/>
                                      <w:i/>
                                      <w:i/>
                                      <w:sz w:val="20"/>
                                      <w:szCs w:val="20"/>
                                      <w:lang w:val="el-GR"/>
                                    </w:rPr>
                                  </w:pPr>
                                  <w:r>
                                    <w:rPr>
                                      <w:rFonts w:cs="Arial" w:ascii="Calibri" w:hAnsi="Calibri"/>
                                      <w:i/>
                                      <w:sz w:val="20"/>
                                      <w:szCs w:val="20"/>
                                      <w:lang w:val="el-GR"/>
                                    </w:rPr>
                                  </w:r>
                                </w:p>
                              </w:tc>
                            </w:tr>
                            <w:tr>
                              <w:trPr/>
                              <w:tc>
                                <w:tcPr>
                                  <w:tcW w:w="8471" w:type="dxa"/>
                                  <w:gridSpan w:val="2"/>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103" w:type="dxa"/>
                                  </w:tcMar>
                                </w:tcPr>
                                <w:p>
                                  <w:pPr>
                                    <w:pStyle w:val="Normal"/>
                                    <w:rPr/>
                                  </w:pPr>
                                  <w:r>
                                    <w:rPr>
                                      <w:rFonts w:cs="Arial" w:ascii="Calibri" w:hAnsi="Calibri"/>
                                      <w:b/>
                                      <w:sz w:val="20"/>
                                      <w:szCs w:val="20"/>
                                      <w:lang w:val="el-GR"/>
                                    </w:rPr>
                                    <w:t>Γενικές Ικανότητες</w:t>
                                  </w:r>
                                </w:p>
                              </w:tc>
                            </w:tr>
                            <w:tr>
                              <w:trPr/>
                              <w:tc>
                                <w:tcPr>
                                  <w:tcW w:w="8471" w:type="dxa"/>
                                  <w:gridSpan w:val="2"/>
                                  <w:tcBorders>
                                    <w:left w:val="single" w:sz="4" w:space="0" w:color="00000A"/>
                                    <w:right w:val="single" w:sz="4" w:space="0" w:color="00000A"/>
                                    <w:insideV w:val="single" w:sz="4" w:space="0" w:color="00000A"/>
                                  </w:tcBorders>
                                  <w:shd w:color="auto" w:fill="DDD9C3" w:themeFill="background2" w:themeFillShade="e6" w:val="clear"/>
                                  <w:tcMar>
                                    <w:left w:w="103" w:type="dxa"/>
                                  </w:tcMar>
                                </w:tcPr>
                                <w:p>
                                  <w:pPr>
                                    <w:pStyle w:val="Normal"/>
                                    <w:widowControl w:val="false"/>
                                    <w:spacing w:before="0" w:after="60"/>
                                    <w:rPr/>
                                  </w:pPr>
                                  <w:r>
                                    <w:rPr>
                                      <w:rFonts w:cs="Arial" w:ascii="Calibri" w:hAnsi="Calibr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trPr/>
                              <w:tc>
                                <w:tcPr>
                                  <w:tcW w:w="3964" w:type="dxa"/>
                                  <w:tcBorders>
                                    <w:left w:val="single" w:sz="4" w:space="0" w:color="00000A"/>
                                    <w:bottom w:val="single" w:sz="4" w:space="0" w:color="00000A"/>
                                    <w:insideH w:val="single" w:sz="4" w:space="0" w:color="00000A"/>
                                  </w:tcBorders>
                                  <w:shd w:color="auto" w:fill="DDD9C3" w:themeFill="background2" w:themeFillShade="e6" w:val="clear"/>
                                  <w:tcMar>
                                    <w:left w:w="103" w:type="dxa"/>
                                  </w:tcMar>
                                </w:tcPr>
                                <w:p>
                                  <w:pPr>
                                    <w:pStyle w:val="Normal"/>
                                    <w:widowControl w:val="false"/>
                                    <w:rPr/>
                                  </w:pPr>
                                  <w:r>
                                    <w:rPr>
                                      <w:rFonts w:cs="Arial" w:ascii="Calibri" w:hAnsi="Calibri"/>
                                      <w:i/>
                                      <w:sz w:val="16"/>
                                      <w:szCs w:val="16"/>
                                      <w:lang w:val="el-GR"/>
                                    </w:rPr>
                                    <w:t xml:space="preserve">Αναζήτηση, ανάλυση και σύνθεση δεδομένων και πληροφοριών, με τη χρήση και των απαραίτητων τεχνολογιών </w:t>
                                  </w:r>
                                </w:p>
                                <w:p>
                                  <w:pPr>
                                    <w:pStyle w:val="Normal"/>
                                    <w:widowControl w:val="false"/>
                                    <w:rPr/>
                                  </w:pPr>
                                  <w:r>
                                    <w:rPr>
                                      <w:rFonts w:cs="Arial" w:ascii="Calibri" w:hAnsi="Calibri"/>
                                      <w:i/>
                                      <w:sz w:val="16"/>
                                      <w:szCs w:val="16"/>
                                      <w:lang w:val="el-GR"/>
                                    </w:rPr>
                                    <w:t xml:space="preserve">Προσαρμογή σε νέες καταστάσεις </w:t>
                                  </w:r>
                                </w:p>
                                <w:p>
                                  <w:pPr>
                                    <w:pStyle w:val="Normal"/>
                                    <w:widowControl w:val="false"/>
                                    <w:rPr/>
                                  </w:pPr>
                                  <w:r>
                                    <w:rPr>
                                      <w:rFonts w:cs="Arial" w:ascii="Calibri" w:hAnsi="Calibri"/>
                                      <w:i/>
                                      <w:sz w:val="16"/>
                                      <w:szCs w:val="16"/>
                                      <w:lang w:val="el-GR"/>
                                    </w:rPr>
                                    <w:t xml:space="preserve">Λήψη αποφάσεων </w:t>
                                  </w:r>
                                </w:p>
                                <w:p>
                                  <w:pPr>
                                    <w:pStyle w:val="Normal"/>
                                    <w:widowControl w:val="false"/>
                                    <w:rPr/>
                                  </w:pPr>
                                  <w:r>
                                    <w:rPr>
                                      <w:rFonts w:cs="Arial" w:ascii="Calibri" w:hAnsi="Calibri"/>
                                      <w:i/>
                                      <w:sz w:val="16"/>
                                      <w:szCs w:val="16"/>
                                      <w:lang w:val="el-GR"/>
                                    </w:rPr>
                                    <w:t xml:space="preserve">Αυτόνομη εργασία </w:t>
                                  </w:r>
                                </w:p>
                                <w:p>
                                  <w:pPr>
                                    <w:pStyle w:val="Normal"/>
                                    <w:widowControl w:val="false"/>
                                    <w:rPr/>
                                  </w:pPr>
                                  <w:r>
                                    <w:rPr>
                                      <w:rFonts w:cs="Arial" w:ascii="Calibri" w:hAnsi="Calibri"/>
                                      <w:i/>
                                      <w:sz w:val="16"/>
                                      <w:szCs w:val="16"/>
                                      <w:lang w:val="el-GR"/>
                                    </w:rPr>
                                    <w:t xml:space="preserve">Ομαδική εργασία </w:t>
                                  </w:r>
                                </w:p>
                                <w:p>
                                  <w:pPr>
                                    <w:pStyle w:val="Normal"/>
                                    <w:widowControl w:val="false"/>
                                    <w:rPr/>
                                  </w:pPr>
                                  <w:r>
                                    <w:rPr>
                                      <w:rFonts w:cs="Arial" w:ascii="Calibri" w:hAnsi="Calibri"/>
                                      <w:i/>
                                      <w:sz w:val="16"/>
                                      <w:szCs w:val="16"/>
                                      <w:lang w:val="el-GR"/>
                                    </w:rPr>
                                    <w:t xml:space="preserve">Εργασία σε διεθνές περιβάλλον </w:t>
                                  </w:r>
                                </w:p>
                                <w:p>
                                  <w:pPr>
                                    <w:pStyle w:val="Normal"/>
                                    <w:widowControl w:val="false"/>
                                    <w:rPr/>
                                  </w:pPr>
                                  <w:r>
                                    <w:rPr>
                                      <w:rFonts w:cs="Arial" w:ascii="Calibri" w:hAnsi="Calibri"/>
                                      <w:i/>
                                      <w:sz w:val="16"/>
                                      <w:szCs w:val="16"/>
                                      <w:lang w:val="el-GR"/>
                                    </w:rPr>
                                    <w:t xml:space="preserve">Εργασία σε διεπιστημονικό περιβάλλον </w:t>
                                  </w:r>
                                </w:p>
                                <w:p>
                                  <w:pPr>
                                    <w:pStyle w:val="Normal"/>
                                    <w:widowControl w:val="false"/>
                                    <w:rPr/>
                                  </w:pPr>
                                  <w:r>
                                    <w:rPr>
                                      <w:rFonts w:cs="Arial" w:ascii="Calibri" w:hAnsi="Calibri"/>
                                      <w:i/>
                                      <w:sz w:val="16"/>
                                      <w:szCs w:val="16"/>
                                      <w:lang w:val="el-GR"/>
                                    </w:rPr>
                                    <w:t xml:space="preserve">Παράγωγή νέων ερευνητικών ιδεών </w:t>
                                  </w:r>
                                </w:p>
                              </w:tc>
                              <w:tc>
                                <w:tcPr>
                                  <w:tcW w:w="4507" w:type="dxa"/>
                                  <w:tcBorders>
                                    <w:bottom w:val="single" w:sz="4" w:space="0" w:color="00000A"/>
                                    <w:right w:val="single" w:sz="4" w:space="0" w:color="00000A"/>
                                    <w:insideH w:val="single" w:sz="4" w:space="0" w:color="00000A"/>
                                    <w:insideV w:val="single" w:sz="4" w:space="0" w:color="00000A"/>
                                  </w:tcBorders>
                                  <w:shd w:color="auto" w:fill="DDD9C3" w:themeFill="background2" w:themeFillShade="e6" w:val="clear"/>
                                </w:tcPr>
                                <w:p>
                                  <w:pPr>
                                    <w:pStyle w:val="Normal"/>
                                    <w:widowControl w:val="false"/>
                                    <w:rPr/>
                                  </w:pPr>
                                  <w:r>
                                    <w:rPr>
                                      <w:rFonts w:cs="Arial" w:ascii="Calibri" w:hAnsi="Calibri"/>
                                      <w:i/>
                                      <w:sz w:val="16"/>
                                      <w:szCs w:val="16"/>
                                      <w:lang w:val="el-GR"/>
                                    </w:rPr>
                                    <w:t xml:space="preserve">Σχεδιασμός και διαχείριση έργων </w:t>
                                  </w:r>
                                </w:p>
                                <w:p>
                                  <w:pPr>
                                    <w:pStyle w:val="Normal"/>
                                    <w:widowControl w:val="false"/>
                                    <w:rPr/>
                                  </w:pPr>
                                  <w:r>
                                    <w:rPr>
                                      <w:rFonts w:cs="Arial" w:ascii="Calibri" w:hAnsi="Calibri"/>
                                      <w:i/>
                                      <w:sz w:val="16"/>
                                      <w:szCs w:val="16"/>
                                      <w:lang w:val="el-GR"/>
                                    </w:rPr>
                                    <w:t xml:space="preserve">Σεβασμός στη διαφορετικότητα και στην πολυπολιτισμικότητα </w:t>
                                  </w:r>
                                </w:p>
                                <w:p>
                                  <w:pPr>
                                    <w:pStyle w:val="Normal"/>
                                    <w:widowControl w:val="false"/>
                                    <w:rPr/>
                                  </w:pPr>
                                  <w:r>
                                    <w:rPr>
                                      <w:rFonts w:cs="Arial" w:ascii="Calibri" w:hAnsi="Calibri"/>
                                      <w:i/>
                                      <w:sz w:val="16"/>
                                      <w:szCs w:val="16"/>
                                      <w:lang w:val="el-GR"/>
                                    </w:rPr>
                                    <w:t xml:space="preserve">Σεβασμός στο φυσικό περιβάλλον </w:t>
                                  </w:r>
                                </w:p>
                                <w:p>
                                  <w:pPr>
                                    <w:pStyle w:val="Normal"/>
                                    <w:widowControl w:val="false"/>
                                    <w:rPr/>
                                  </w:pPr>
                                  <w:r>
                                    <w:rPr>
                                      <w:rFonts w:cs="Arial" w:ascii="Calibri" w:hAnsi="Calibri"/>
                                      <w:i/>
                                      <w:sz w:val="16"/>
                                      <w:szCs w:val="16"/>
                                      <w:lang w:val="el-GR"/>
                                    </w:rPr>
                                    <w:t xml:space="preserve">Επίδειξη κοινωνικής, επαγγελματικής και ηθικής υπευθυνότητας και ευαισθησίας σε θέματα φύλου </w:t>
                                  </w:r>
                                </w:p>
                                <w:p>
                                  <w:pPr>
                                    <w:pStyle w:val="Normal"/>
                                    <w:widowControl w:val="false"/>
                                    <w:rPr/>
                                  </w:pPr>
                                  <w:r>
                                    <w:rPr>
                                      <w:rFonts w:cs="Arial" w:ascii="Calibri" w:hAnsi="Calibri"/>
                                      <w:i/>
                                      <w:sz w:val="16"/>
                                      <w:szCs w:val="16"/>
                                      <w:lang w:val="el-GR"/>
                                    </w:rPr>
                                    <w:t xml:space="preserve">Άσκηση κριτικής και αυτοκριτικής </w:t>
                                  </w:r>
                                </w:p>
                                <w:p>
                                  <w:pPr>
                                    <w:pStyle w:val="Normal"/>
                                    <w:rPr/>
                                  </w:pPr>
                                  <w:r>
                                    <w:rPr>
                                      <w:rFonts w:cs="Arial" w:ascii="Calibri" w:hAnsi="Calibri"/>
                                      <w:i/>
                                      <w:sz w:val="16"/>
                                      <w:szCs w:val="16"/>
                                      <w:lang w:val="el-GR"/>
                                    </w:rPr>
                                    <w:t>Προαγωγή της ελεύθερης, δημιουργικής και επαγωγικής σκέψης</w:t>
                                  </w:r>
                                </w:p>
                                <w:p>
                                  <w:pPr>
                                    <w:pStyle w:val="Normal"/>
                                    <w:rPr/>
                                  </w:pPr>
                                  <w:r>
                                    <w:rPr>
                                      <w:rFonts w:cs="Arial" w:ascii="Calibri" w:hAnsi="Calibri"/>
                                      <w:i/>
                                      <w:sz w:val="16"/>
                                      <w:szCs w:val="16"/>
                                      <w:lang w:val="el-GR"/>
                                    </w:rPr>
                                    <w:t>……</w:t>
                                  </w:r>
                                </w:p>
                                <w:p>
                                  <w:pPr>
                                    <w:pStyle w:val="Normal"/>
                                    <w:rPr/>
                                  </w:pPr>
                                  <w:r>
                                    <w:rPr>
                                      <w:rFonts w:cs="Arial" w:ascii="Calibri" w:hAnsi="Calibri"/>
                                      <w:i/>
                                      <w:sz w:val="16"/>
                                      <w:szCs w:val="16"/>
                                      <w:lang w:val="el-GR"/>
                                    </w:rPr>
                                    <w:t>Άλλες…</w:t>
                                  </w:r>
                                </w:p>
                                <w:p>
                                  <w:pPr>
                                    <w:pStyle w:val="Normal"/>
                                    <w:rPr/>
                                  </w:pPr>
                                  <w:r>
                                    <w:rPr>
                                      <w:rFonts w:cs="Arial" w:ascii="Calibri" w:hAnsi="Calibri"/>
                                      <w:i/>
                                      <w:sz w:val="16"/>
                                      <w:szCs w:val="16"/>
                                      <w:lang w:val="el-GR"/>
                                    </w:rPr>
                                    <w:t>……</w:t>
                                  </w:r>
                                  <w:r>
                                    <w:rPr>
                                      <w:rFonts w:cs="Arial" w:ascii="Calibri" w:hAnsi="Calibri"/>
                                      <w:i/>
                                      <w:sz w:val="16"/>
                                      <w:szCs w:val="16"/>
                                      <w:lang w:val="el-GR"/>
                                    </w:rPr>
                                    <w:t>.</w:t>
                                  </w:r>
                                </w:p>
                              </w:tc>
                            </w:tr>
                            <w:tr>
                              <w:trPr/>
                              <w:tc>
                                <w:tcPr>
                                  <w:tcW w:w="84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pPr>
                                  <w:r>
                                    <w:rPr>
                                      <w:rFonts w:cs="Arial" w:ascii="Calibri" w:hAnsi="Calibri"/>
                                      <w:i/>
                                      <w:sz w:val="16"/>
                                      <w:szCs w:val="16"/>
                                      <w:lang w:val="el-GR"/>
                                    </w:rPr>
                                    <w:t xml:space="preserve">Αναζήτηση, ανάλυση και σύνθεση δεδομένων και πληροφοριών, με τη χρήση και των απαραίτητων τεχνολογιών </w:t>
                                  </w:r>
                                </w:p>
                                <w:p>
                                  <w:pPr>
                                    <w:pStyle w:val="Normal"/>
                                    <w:widowControl w:val="false"/>
                                    <w:rPr/>
                                  </w:pPr>
                                  <w:r>
                                    <w:rPr>
                                      <w:rFonts w:cs="Arial" w:ascii="Calibri" w:hAnsi="Calibri"/>
                                      <w:i/>
                                      <w:sz w:val="16"/>
                                      <w:szCs w:val="16"/>
                                      <w:lang w:val="el-GR"/>
                                    </w:rPr>
                                    <w:t xml:space="preserve">Λήψη αποφάσεων </w:t>
                                  </w:r>
                                </w:p>
                                <w:p>
                                  <w:pPr>
                                    <w:pStyle w:val="Normal"/>
                                    <w:widowControl w:val="false"/>
                                    <w:rPr/>
                                  </w:pPr>
                                  <w:r>
                                    <w:rPr>
                                      <w:rFonts w:cs="Arial" w:ascii="Calibri" w:hAnsi="Calibri"/>
                                      <w:i/>
                                      <w:sz w:val="16"/>
                                      <w:szCs w:val="16"/>
                                      <w:lang w:val="el-GR"/>
                                    </w:rPr>
                                    <w:t xml:space="preserve">Εργασία σε διεθνές περιβάλλον </w:t>
                                  </w:r>
                                </w:p>
                                <w:p>
                                  <w:pPr>
                                    <w:pStyle w:val="Normal"/>
                                    <w:widowControl w:val="false"/>
                                    <w:rPr/>
                                  </w:pPr>
                                  <w:r>
                                    <w:rPr>
                                      <w:rFonts w:cs="Arial" w:ascii="Calibri" w:hAnsi="Calibri"/>
                                      <w:i/>
                                      <w:sz w:val="16"/>
                                      <w:szCs w:val="16"/>
                                      <w:lang w:val="el-GR"/>
                                    </w:rPr>
                                    <w:t xml:space="preserve">Εργασία σε διεπιστημονικό περιβάλλον </w:t>
                                  </w:r>
                                </w:p>
                                <w:p>
                                  <w:pPr>
                                    <w:pStyle w:val="Normal"/>
                                    <w:widowControl w:val="false"/>
                                    <w:rPr/>
                                  </w:pPr>
                                  <w:r>
                                    <w:rPr>
                                      <w:rFonts w:cs="Arial" w:ascii="Calibri" w:hAnsi="Calibri"/>
                                      <w:i/>
                                      <w:sz w:val="16"/>
                                      <w:szCs w:val="16"/>
                                      <w:lang w:val="el-GR"/>
                                    </w:rPr>
                                    <w:t>Παράγωγή νέων ερευνητικών ιδεών</w:t>
                                  </w:r>
                                </w:p>
                                <w:p>
                                  <w:pPr>
                                    <w:pStyle w:val="Normal"/>
                                    <w:rPr/>
                                  </w:pPr>
                                  <w:r>
                                    <w:rPr>
                                      <w:rFonts w:cs="Arial" w:ascii="Calibri" w:hAnsi="Calibri"/>
                                      <w:i/>
                                      <w:sz w:val="16"/>
                                      <w:szCs w:val="16"/>
                                      <w:lang w:val="el-GR"/>
                                    </w:rPr>
                                    <w:t>Προαγωγή της ελεύθερης, δημιουργικής και επαγωγικής σκέψης</w:t>
                                  </w:r>
                                </w:p>
                              </w:tc>
                            </w:tr>
                          </w:tbl>
                        </w:txbxContent>
                      </wps:txbx>
                      <wps:bodyPr anchor="t" lIns="0" tIns="0" rIns="0" bIns="0">
                        <a:spAutoFit/>
                      </wps:bodyPr>
                    </wps:wsp>
                  </a:graphicData>
                </a:graphic>
              </wp:anchor>
            </w:drawing>
          </mc:Choice>
          <mc:Fallback>
            <w:pict>
              <v:rect style="position:absolute;rotation:0;width:423.6pt;height:458.8pt;mso-wrap-distance-left:9pt;mso-wrap-distance-right:9pt;mso-wrap-distance-top:0pt;mso-wrap-distance-bottom:0pt;margin-top:0.05pt;mso-position-vertical-relative:text;margin-left:-5.65pt;mso-position-horizontal-relative:text">
                <v:textbox inset="0in,0in,0in,0in">
                  <w:txbxContent>
                    <w:tbl>
                      <w:tblPr>
                        <w:tblpPr w:bottomFromText="0" w:horzAnchor="text" w:leftFromText="180" w:rightFromText="180" w:tblpX="0" w:tblpY="1" w:topFromText="0" w:vertAnchor="text"/>
                        <w:tblW w:w="8472" w:type="dxa"/>
                        <w:jc w:val="left"/>
                        <w:tblInd w:w="108" w:type="dxa"/>
                        <w:tblBorders>
                          <w:top w:val="single" w:sz="4" w:space="0" w:color="00000A"/>
                          <w:left w:val="single" w:sz="4" w:space="0" w:color="00000A"/>
                          <w:right w:val="single" w:sz="4" w:space="0" w:color="00000A"/>
                          <w:insideV w:val="single" w:sz="4" w:space="0" w:color="00000A"/>
                        </w:tblBorders>
                        <w:tblCellMar>
                          <w:top w:w="0" w:type="dxa"/>
                          <w:left w:w="103" w:type="dxa"/>
                          <w:bottom w:w="0" w:type="dxa"/>
                          <w:right w:w="108" w:type="dxa"/>
                        </w:tblCellMar>
                        <w:tblLook w:val="00a0" w:noVBand="0" w:noHBand="0" w:lastColumn="0" w:firstColumn="1" w:lastRow="0" w:firstRow="1"/>
                      </w:tblPr>
                      <w:tblGrid>
                        <w:gridCol w:w="3964"/>
                        <w:gridCol w:w="4507"/>
                      </w:tblGrid>
                      <w:tr>
                        <w:trPr/>
                        <w:tc>
                          <w:tcPr>
                            <w:tcW w:w="8471" w:type="dxa"/>
                            <w:gridSpan w:val="2"/>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103" w:type="dxa"/>
                            </w:tcMar>
                          </w:tcPr>
                          <w:p>
                            <w:pPr>
                              <w:pStyle w:val="Normal"/>
                              <w:rPr/>
                            </w:pPr>
                            <w:r>
                              <w:rPr>
                                <w:rFonts w:cs="Arial" w:ascii="Calibri" w:hAnsi="Calibri"/>
                                <w:b/>
                                <w:sz w:val="20"/>
                                <w:szCs w:val="20"/>
                                <w:lang w:val="el-GR"/>
                              </w:rPr>
                              <w:t>Μαθησιακά Αποτελέσματα</w:t>
                            </w:r>
                          </w:p>
                        </w:tc>
                      </w:tr>
                      <w:tr>
                        <w:trPr/>
                        <w:tc>
                          <w:tcPr>
                            <w:tcW w:w="8471"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3" w:type="dxa"/>
                            </w:tcMar>
                          </w:tcPr>
                          <w:p>
                            <w:pPr>
                              <w:pStyle w:val="Normal"/>
                              <w:widowControl w:val="false"/>
                              <w:spacing w:before="0" w:after="60"/>
                              <w:rPr/>
                            </w:pPr>
                            <w:r>
                              <w:rPr>
                                <w:rFonts w:cs="Arial" w:ascii="Calibri" w:hAnsi="Calibr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pPr>
                              <w:pStyle w:val="Normal"/>
                              <w:rPr/>
                            </w:pPr>
                            <w:r>
                              <w:rPr>
                                <w:rFonts w:cs="Arial" w:ascii="Calibri" w:hAnsi="Calibri"/>
                                <w:i/>
                                <w:sz w:val="16"/>
                                <w:szCs w:val="16"/>
                                <w:lang w:val="el-GR"/>
                              </w:rPr>
                              <w:t xml:space="preserve">Συμβουλευτείτε το Παράρτημα Α </w:t>
                            </w:r>
                          </w:p>
                          <w:p>
                            <w:pPr>
                              <w:pStyle w:val="Normal"/>
                              <w:widowControl w:val="false"/>
                              <w:numPr>
                                <w:ilvl w:val="0"/>
                                <w:numId w:val="2"/>
                              </w:numPr>
                              <w:spacing w:lineRule="auto" w:line="276" w:before="0" w:after="200"/>
                              <w:ind w:left="313" w:hanging="219"/>
                              <w:contextualSpacing/>
                              <w:rPr/>
                            </w:pPr>
                            <w:r>
                              <w:rPr>
                                <w:rFonts w:cs="Arial" w:ascii="Calibri" w:hAnsi="Calibri"/>
                                <w:i/>
                                <w:sz w:val="16"/>
                                <w:szCs w:val="16"/>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pPr>
                              <w:pStyle w:val="Normal"/>
                              <w:widowControl w:val="false"/>
                              <w:numPr>
                                <w:ilvl w:val="0"/>
                                <w:numId w:val="2"/>
                              </w:numPr>
                              <w:spacing w:lineRule="auto" w:line="276" w:before="0" w:after="200"/>
                              <w:ind w:left="313" w:hanging="219"/>
                              <w:contextualSpacing/>
                              <w:rPr/>
                            </w:pPr>
                            <w:r>
                              <w:rPr>
                                <w:rFonts w:cs="Arial" w:ascii="Calibri" w:hAnsi="Calibri"/>
                                <w:i/>
                                <w:sz w:val="16"/>
                                <w:szCs w:val="16"/>
                                <w:lang w:val="el-GR"/>
                              </w:rPr>
                              <w:t>Περιγραφικοί Δείκτες Επιπέδων 6, 7 &amp; 8 του Ευρωπαϊκού Πλαισίου Προσόντων Διά Βίου Μάθησης και το Παράρτημα Β</w:t>
                            </w:r>
                          </w:p>
                          <w:p>
                            <w:pPr>
                              <w:pStyle w:val="Normal"/>
                              <w:widowControl w:val="false"/>
                              <w:numPr>
                                <w:ilvl w:val="0"/>
                                <w:numId w:val="2"/>
                              </w:numPr>
                              <w:spacing w:lineRule="auto" w:line="276" w:before="0" w:after="200"/>
                              <w:ind w:left="313" w:hanging="219"/>
                              <w:contextualSpacing/>
                              <w:rPr/>
                            </w:pPr>
                            <w:r>
                              <w:rPr>
                                <w:rFonts w:cs="Arial" w:ascii="Calibri" w:hAnsi="Calibri"/>
                                <w:i/>
                                <w:sz w:val="16"/>
                                <w:szCs w:val="16"/>
                                <w:lang w:val="el-GR"/>
                              </w:rPr>
                              <w:t>Περιληπτικός Οδηγός συγγραφής Μαθησιακών Αποτελεσμάτων</w:t>
                            </w:r>
                          </w:p>
                        </w:tc>
                      </w:tr>
                      <w:tr>
                        <w:trPr/>
                        <w:tc>
                          <w:tcPr>
                            <w:tcW w:w="84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rFonts w:ascii="Calibri" w:hAnsi="Calibri" w:eastAsia="Calibri"/>
                                <w:b/>
                                <w:b/>
                                <w:sz w:val="20"/>
                                <w:szCs w:val="20"/>
                                <w:lang w:val="el-GR"/>
                              </w:rPr>
                            </w:pPr>
                            <w:r>
                              <w:rPr>
                                <w:rFonts w:eastAsia="Calibri" w:ascii="Calibri" w:hAnsi="Calibri"/>
                                <w:b/>
                                <w:sz w:val="20"/>
                                <w:szCs w:val="20"/>
                                <w:lang w:val="el-GR"/>
                              </w:rPr>
                            </w:r>
                          </w:p>
                          <w:p>
                            <w:pPr>
                              <w:pStyle w:val="NormalWeb"/>
                              <w:spacing w:beforeAutospacing="0" w:before="0" w:afterAutospacing="0" w:after="0"/>
                              <w:jc w:val="both"/>
                              <w:rPr/>
                            </w:pPr>
                            <w:r>
                              <w:rPr>
                                <w:rStyle w:val="Hps"/>
                                <w:sz w:val="20"/>
                                <w:szCs w:val="20"/>
                              </w:rPr>
                              <w:t>Μέχρι το τέλος</w:t>
                            </w:r>
                            <w:r>
                              <w:rPr>
                                <w:sz w:val="20"/>
                                <w:szCs w:val="20"/>
                              </w:rPr>
                              <w:t xml:space="preserve"> </w:t>
                            </w:r>
                            <w:r>
                              <w:rPr>
                                <w:rStyle w:val="Hps"/>
                                <w:sz w:val="20"/>
                                <w:szCs w:val="20"/>
                              </w:rPr>
                              <w:t>του μαθήματος</w:t>
                            </w:r>
                            <w:r>
                              <w:rPr>
                                <w:sz w:val="20"/>
                                <w:szCs w:val="20"/>
                              </w:rPr>
                              <w:t xml:space="preserve">, </w:t>
                            </w:r>
                            <w:r>
                              <w:rPr>
                                <w:rStyle w:val="Hps"/>
                                <w:sz w:val="20"/>
                                <w:szCs w:val="20"/>
                              </w:rPr>
                              <w:t>αναμένεται ότι</w:t>
                            </w:r>
                            <w:r>
                              <w:rPr>
                                <w:sz w:val="20"/>
                                <w:szCs w:val="20"/>
                              </w:rPr>
                              <w:t xml:space="preserve"> </w:t>
                            </w:r>
                            <w:r>
                              <w:rPr>
                                <w:rStyle w:val="Hps"/>
                                <w:sz w:val="20"/>
                                <w:szCs w:val="20"/>
                              </w:rPr>
                              <w:t>οι φοιτητές θα</w:t>
                            </w:r>
                            <w:r>
                              <w:rPr>
                                <w:sz w:val="20"/>
                                <w:szCs w:val="20"/>
                              </w:rPr>
                              <w:t xml:space="preserve"> </w:t>
                            </w:r>
                            <w:r>
                              <w:rPr>
                                <w:rStyle w:val="Hps"/>
                                <w:sz w:val="20"/>
                                <w:szCs w:val="20"/>
                              </w:rPr>
                              <w:t>είναι σε θέση</w:t>
                            </w:r>
                            <w:r>
                              <w:rPr>
                                <w:sz w:val="20"/>
                                <w:szCs w:val="20"/>
                              </w:rPr>
                              <w:t>:</w:t>
                            </w:r>
                          </w:p>
                          <w:p>
                            <w:pPr>
                              <w:pStyle w:val="NormalWeb"/>
                              <w:numPr>
                                <w:ilvl w:val="0"/>
                                <w:numId w:val="4"/>
                              </w:numPr>
                              <w:spacing w:beforeAutospacing="0" w:before="0" w:afterAutospacing="0" w:after="0"/>
                              <w:jc w:val="both"/>
                              <w:rPr/>
                            </w:pPr>
                            <w:r>
                              <w:rPr>
                                <w:rStyle w:val="Hps"/>
                                <w:sz w:val="20"/>
                                <w:szCs w:val="20"/>
                                <w:lang w:eastAsia="en-US"/>
                              </w:rPr>
                              <w:t xml:space="preserve">Να γνωρίζουν εισαγωγικά στοιχεία για την εμφάνιση και ανάπτυξη της βυζαντινής τέχνης </w:t>
                            </w:r>
                          </w:p>
                          <w:p>
                            <w:pPr>
                              <w:pStyle w:val="NormalWeb"/>
                              <w:numPr>
                                <w:ilvl w:val="0"/>
                                <w:numId w:val="4"/>
                              </w:numPr>
                              <w:spacing w:beforeAutospacing="0" w:before="0" w:afterAutospacing="0" w:after="0"/>
                              <w:jc w:val="both"/>
                              <w:rPr/>
                            </w:pPr>
                            <w:r>
                              <w:rPr>
                                <w:rStyle w:val="Hps"/>
                                <w:sz w:val="20"/>
                                <w:szCs w:val="20"/>
                                <w:lang w:eastAsia="en-US"/>
                              </w:rPr>
                              <w:t xml:space="preserve">Να κατανοήσουν τα βασικά τεχνοτροπικά ρεύματα στη ζωγραφική και τους βασικούς αρχιτεκτονικούς τύπους </w:t>
                            </w:r>
                          </w:p>
                          <w:p>
                            <w:pPr>
                              <w:pStyle w:val="Normal"/>
                              <w:numPr>
                                <w:ilvl w:val="0"/>
                                <w:numId w:val="3"/>
                              </w:numPr>
                              <w:rPr/>
                            </w:pPr>
                            <w:r>
                              <w:rPr>
                                <w:rStyle w:val="Hps"/>
                                <w:sz w:val="20"/>
                                <w:szCs w:val="20"/>
                                <w:lang w:val="el-GR"/>
                              </w:rPr>
                              <w:t>Να γνωρίζουν τις βασικές μορφές του βυζαντινού πολιτισμού</w:t>
                            </w:r>
                            <w:r>
                              <w:rPr>
                                <w:sz w:val="20"/>
                                <w:szCs w:val="20"/>
                                <w:lang w:val="el-GR"/>
                              </w:rPr>
                              <w:t xml:space="preserve"> </w:t>
                            </w:r>
                          </w:p>
                          <w:p>
                            <w:pPr>
                              <w:pStyle w:val="Normal"/>
                              <w:numPr>
                                <w:ilvl w:val="0"/>
                                <w:numId w:val="3"/>
                              </w:numPr>
                              <w:rPr/>
                            </w:pPr>
                            <w:r>
                              <w:rPr>
                                <w:rStyle w:val="Hps"/>
                                <w:sz w:val="20"/>
                                <w:szCs w:val="20"/>
                                <w:lang w:val="el-GR"/>
                              </w:rPr>
                              <w:t>Να κατανοήσουν την επίδραση των ιστορικών γεγονότων στη εξέλιξη και διαμόρφωση της βυζαντινού πολιτισμού και ειδικότερα της βυζαντινής τέχνης</w:t>
                            </w:r>
                          </w:p>
                          <w:p>
                            <w:pPr>
                              <w:pStyle w:val="Normal"/>
                              <w:rPr>
                                <w:rFonts w:ascii="Book Antiqua" w:hAnsi="Book Antiqua"/>
                                <w:sz w:val="20"/>
                                <w:szCs w:val="20"/>
                                <w:lang w:val="el-GR"/>
                              </w:rPr>
                            </w:pPr>
                            <w:r>
                              <w:rPr>
                                <w:rFonts w:ascii="Book Antiqua" w:hAnsi="Book Antiqua"/>
                                <w:sz w:val="20"/>
                                <w:szCs w:val="20"/>
                                <w:lang w:val="el-GR"/>
                              </w:rPr>
                            </w:r>
                          </w:p>
                          <w:p>
                            <w:pPr>
                              <w:pStyle w:val="Normal"/>
                              <w:widowControl w:val="false"/>
                              <w:spacing w:before="0" w:after="60"/>
                              <w:rPr>
                                <w:rFonts w:ascii="Calibri" w:hAnsi="Calibri" w:cs="Arial"/>
                                <w:i/>
                                <w:i/>
                                <w:sz w:val="20"/>
                                <w:szCs w:val="20"/>
                                <w:lang w:val="el-GR"/>
                              </w:rPr>
                            </w:pPr>
                            <w:r>
                              <w:rPr>
                                <w:rFonts w:cs="Arial" w:ascii="Calibri" w:hAnsi="Calibri"/>
                                <w:i/>
                                <w:sz w:val="20"/>
                                <w:szCs w:val="20"/>
                                <w:lang w:val="el-GR"/>
                              </w:rPr>
                            </w:r>
                          </w:p>
                        </w:tc>
                      </w:tr>
                      <w:tr>
                        <w:trPr/>
                        <w:tc>
                          <w:tcPr>
                            <w:tcW w:w="8471" w:type="dxa"/>
                            <w:gridSpan w:val="2"/>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103" w:type="dxa"/>
                            </w:tcMar>
                          </w:tcPr>
                          <w:p>
                            <w:pPr>
                              <w:pStyle w:val="Normal"/>
                              <w:rPr/>
                            </w:pPr>
                            <w:r>
                              <w:rPr>
                                <w:rFonts w:cs="Arial" w:ascii="Calibri" w:hAnsi="Calibri"/>
                                <w:b/>
                                <w:sz w:val="20"/>
                                <w:szCs w:val="20"/>
                                <w:lang w:val="el-GR"/>
                              </w:rPr>
                              <w:t>Γενικές Ικανότητες</w:t>
                            </w:r>
                          </w:p>
                        </w:tc>
                      </w:tr>
                      <w:tr>
                        <w:trPr/>
                        <w:tc>
                          <w:tcPr>
                            <w:tcW w:w="8471" w:type="dxa"/>
                            <w:gridSpan w:val="2"/>
                            <w:tcBorders>
                              <w:left w:val="single" w:sz="4" w:space="0" w:color="00000A"/>
                              <w:right w:val="single" w:sz="4" w:space="0" w:color="00000A"/>
                              <w:insideV w:val="single" w:sz="4" w:space="0" w:color="00000A"/>
                            </w:tcBorders>
                            <w:shd w:color="auto" w:fill="DDD9C3" w:themeFill="background2" w:themeFillShade="e6" w:val="clear"/>
                            <w:tcMar>
                              <w:left w:w="103" w:type="dxa"/>
                            </w:tcMar>
                          </w:tcPr>
                          <w:p>
                            <w:pPr>
                              <w:pStyle w:val="Normal"/>
                              <w:widowControl w:val="false"/>
                              <w:spacing w:before="0" w:after="60"/>
                              <w:rPr/>
                            </w:pPr>
                            <w:r>
                              <w:rPr>
                                <w:rFonts w:cs="Arial" w:ascii="Calibri" w:hAnsi="Calibr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trPr/>
                        <w:tc>
                          <w:tcPr>
                            <w:tcW w:w="3964" w:type="dxa"/>
                            <w:tcBorders>
                              <w:left w:val="single" w:sz="4" w:space="0" w:color="00000A"/>
                              <w:bottom w:val="single" w:sz="4" w:space="0" w:color="00000A"/>
                              <w:insideH w:val="single" w:sz="4" w:space="0" w:color="00000A"/>
                            </w:tcBorders>
                            <w:shd w:color="auto" w:fill="DDD9C3" w:themeFill="background2" w:themeFillShade="e6" w:val="clear"/>
                            <w:tcMar>
                              <w:left w:w="103" w:type="dxa"/>
                            </w:tcMar>
                          </w:tcPr>
                          <w:p>
                            <w:pPr>
                              <w:pStyle w:val="Normal"/>
                              <w:widowControl w:val="false"/>
                              <w:rPr/>
                            </w:pPr>
                            <w:r>
                              <w:rPr>
                                <w:rFonts w:cs="Arial" w:ascii="Calibri" w:hAnsi="Calibri"/>
                                <w:i/>
                                <w:sz w:val="16"/>
                                <w:szCs w:val="16"/>
                                <w:lang w:val="el-GR"/>
                              </w:rPr>
                              <w:t xml:space="preserve">Αναζήτηση, ανάλυση και σύνθεση δεδομένων και πληροφοριών, με τη χρήση και των απαραίτητων τεχνολογιών </w:t>
                            </w:r>
                          </w:p>
                          <w:p>
                            <w:pPr>
                              <w:pStyle w:val="Normal"/>
                              <w:widowControl w:val="false"/>
                              <w:rPr/>
                            </w:pPr>
                            <w:r>
                              <w:rPr>
                                <w:rFonts w:cs="Arial" w:ascii="Calibri" w:hAnsi="Calibri"/>
                                <w:i/>
                                <w:sz w:val="16"/>
                                <w:szCs w:val="16"/>
                                <w:lang w:val="el-GR"/>
                              </w:rPr>
                              <w:t xml:space="preserve">Προσαρμογή σε νέες καταστάσεις </w:t>
                            </w:r>
                          </w:p>
                          <w:p>
                            <w:pPr>
                              <w:pStyle w:val="Normal"/>
                              <w:widowControl w:val="false"/>
                              <w:rPr/>
                            </w:pPr>
                            <w:r>
                              <w:rPr>
                                <w:rFonts w:cs="Arial" w:ascii="Calibri" w:hAnsi="Calibri"/>
                                <w:i/>
                                <w:sz w:val="16"/>
                                <w:szCs w:val="16"/>
                                <w:lang w:val="el-GR"/>
                              </w:rPr>
                              <w:t xml:space="preserve">Λήψη αποφάσεων </w:t>
                            </w:r>
                          </w:p>
                          <w:p>
                            <w:pPr>
                              <w:pStyle w:val="Normal"/>
                              <w:widowControl w:val="false"/>
                              <w:rPr/>
                            </w:pPr>
                            <w:r>
                              <w:rPr>
                                <w:rFonts w:cs="Arial" w:ascii="Calibri" w:hAnsi="Calibri"/>
                                <w:i/>
                                <w:sz w:val="16"/>
                                <w:szCs w:val="16"/>
                                <w:lang w:val="el-GR"/>
                              </w:rPr>
                              <w:t xml:space="preserve">Αυτόνομη εργασία </w:t>
                            </w:r>
                          </w:p>
                          <w:p>
                            <w:pPr>
                              <w:pStyle w:val="Normal"/>
                              <w:widowControl w:val="false"/>
                              <w:rPr/>
                            </w:pPr>
                            <w:r>
                              <w:rPr>
                                <w:rFonts w:cs="Arial" w:ascii="Calibri" w:hAnsi="Calibri"/>
                                <w:i/>
                                <w:sz w:val="16"/>
                                <w:szCs w:val="16"/>
                                <w:lang w:val="el-GR"/>
                              </w:rPr>
                              <w:t xml:space="preserve">Ομαδική εργασία </w:t>
                            </w:r>
                          </w:p>
                          <w:p>
                            <w:pPr>
                              <w:pStyle w:val="Normal"/>
                              <w:widowControl w:val="false"/>
                              <w:rPr/>
                            </w:pPr>
                            <w:r>
                              <w:rPr>
                                <w:rFonts w:cs="Arial" w:ascii="Calibri" w:hAnsi="Calibri"/>
                                <w:i/>
                                <w:sz w:val="16"/>
                                <w:szCs w:val="16"/>
                                <w:lang w:val="el-GR"/>
                              </w:rPr>
                              <w:t xml:space="preserve">Εργασία σε διεθνές περιβάλλον </w:t>
                            </w:r>
                          </w:p>
                          <w:p>
                            <w:pPr>
                              <w:pStyle w:val="Normal"/>
                              <w:widowControl w:val="false"/>
                              <w:rPr/>
                            </w:pPr>
                            <w:r>
                              <w:rPr>
                                <w:rFonts w:cs="Arial" w:ascii="Calibri" w:hAnsi="Calibri"/>
                                <w:i/>
                                <w:sz w:val="16"/>
                                <w:szCs w:val="16"/>
                                <w:lang w:val="el-GR"/>
                              </w:rPr>
                              <w:t xml:space="preserve">Εργασία σε διεπιστημονικό περιβάλλον </w:t>
                            </w:r>
                          </w:p>
                          <w:p>
                            <w:pPr>
                              <w:pStyle w:val="Normal"/>
                              <w:widowControl w:val="false"/>
                              <w:rPr/>
                            </w:pPr>
                            <w:r>
                              <w:rPr>
                                <w:rFonts w:cs="Arial" w:ascii="Calibri" w:hAnsi="Calibri"/>
                                <w:i/>
                                <w:sz w:val="16"/>
                                <w:szCs w:val="16"/>
                                <w:lang w:val="el-GR"/>
                              </w:rPr>
                              <w:t xml:space="preserve">Παράγωγή νέων ερευνητικών ιδεών </w:t>
                            </w:r>
                          </w:p>
                        </w:tc>
                        <w:tc>
                          <w:tcPr>
                            <w:tcW w:w="4507" w:type="dxa"/>
                            <w:tcBorders>
                              <w:bottom w:val="single" w:sz="4" w:space="0" w:color="00000A"/>
                              <w:right w:val="single" w:sz="4" w:space="0" w:color="00000A"/>
                              <w:insideH w:val="single" w:sz="4" w:space="0" w:color="00000A"/>
                              <w:insideV w:val="single" w:sz="4" w:space="0" w:color="00000A"/>
                            </w:tcBorders>
                            <w:shd w:color="auto" w:fill="DDD9C3" w:themeFill="background2" w:themeFillShade="e6" w:val="clear"/>
                          </w:tcPr>
                          <w:p>
                            <w:pPr>
                              <w:pStyle w:val="Normal"/>
                              <w:widowControl w:val="false"/>
                              <w:rPr/>
                            </w:pPr>
                            <w:r>
                              <w:rPr>
                                <w:rFonts w:cs="Arial" w:ascii="Calibri" w:hAnsi="Calibri"/>
                                <w:i/>
                                <w:sz w:val="16"/>
                                <w:szCs w:val="16"/>
                                <w:lang w:val="el-GR"/>
                              </w:rPr>
                              <w:t xml:space="preserve">Σχεδιασμός και διαχείριση έργων </w:t>
                            </w:r>
                          </w:p>
                          <w:p>
                            <w:pPr>
                              <w:pStyle w:val="Normal"/>
                              <w:widowControl w:val="false"/>
                              <w:rPr/>
                            </w:pPr>
                            <w:r>
                              <w:rPr>
                                <w:rFonts w:cs="Arial" w:ascii="Calibri" w:hAnsi="Calibri"/>
                                <w:i/>
                                <w:sz w:val="16"/>
                                <w:szCs w:val="16"/>
                                <w:lang w:val="el-GR"/>
                              </w:rPr>
                              <w:t xml:space="preserve">Σεβασμός στη διαφορετικότητα και στην πολυπολιτισμικότητα </w:t>
                            </w:r>
                          </w:p>
                          <w:p>
                            <w:pPr>
                              <w:pStyle w:val="Normal"/>
                              <w:widowControl w:val="false"/>
                              <w:rPr/>
                            </w:pPr>
                            <w:r>
                              <w:rPr>
                                <w:rFonts w:cs="Arial" w:ascii="Calibri" w:hAnsi="Calibri"/>
                                <w:i/>
                                <w:sz w:val="16"/>
                                <w:szCs w:val="16"/>
                                <w:lang w:val="el-GR"/>
                              </w:rPr>
                              <w:t xml:space="preserve">Σεβασμός στο φυσικό περιβάλλον </w:t>
                            </w:r>
                          </w:p>
                          <w:p>
                            <w:pPr>
                              <w:pStyle w:val="Normal"/>
                              <w:widowControl w:val="false"/>
                              <w:rPr/>
                            </w:pPr>
                            <w:r>
                              <w:rPr>
                                <w:rFonts w:cs="Arial" w:ascii="Calibri" w:hAnsi="Calibri"/>
                                <w:i/>
                                <w:sz w:val="16"/>
                                <w:szCs w:val="16"/>
                                <w:lang w:val="el-GR"/>
                              </w:rPr>
                              <w:t xml:space="preserve">Επίδειξη κοινωνικής, επαγγελματικής και ηθικής υπευθυνότητας και ευαισθησίας σε θέματα φύλου </w:t>
                            </w:r>
                          </w:p>
                          <w:p>
                            <w:pPr>
                              <w:pStyle w:val="Normal"/>
                              <w:widowControl w:val="false"/>
                              <w:rPr/>
                            </w:pPr>
                            <w:r>
                              <w:rPr>
                                <w:rFonts w:cs="Arial" w:ascii="Calibri" w:hAnsi="Calibri"/>
                                <w:i/>
                                <w:sz w:val="16"/>
                                <w:szCs w:val="16"/>
                                <w:lang w:val="el-GR"/>
                              </w:rPr>
                              <w:t xml:space="preserve">Άσκηση κριτικής και αυτοκριτικής </w:t>
                            </w:r>
                          </w:p>
                          <w:p>
                            <w:pPr>
                              <w:pStyle w:val="Normal"/>
                              <w:rPr/>
                            </w:pPr>
                            <w:r>
                              <w:rPr>
                                <w:rFonts w:cs="Arial" w:ascii="Calibri" w:hAnsi="Calibri"/>
                                <w:i/>
                                <w:sz w:val="16"/>
                                <w:szCs w:val="16"/>
                                <w:lang w:val="el-GR"/>
                              </w:rPr>
                              <w:t>Προαγωγή της ελεύθερης, δημιουργικής και επαγωγικής σκέψης</w:t>
                            </w:r>
                          </w:p>
                          <w:p>
                            <w:pPr>
                              <w:pStyle w:val="Normal"/>
                              <w:rPr/>
                            </w:pPr>
                            <w:r>
                              <w:rPr>
                                <w:rFonts w:cs="Arial" w:ascii="Calibri" w:hAnsi="Calibri"/>
                                <w:i/>
                                <w:sz w:val="16"/>
                                <w:szCs w:val="16"/>
                                <w:lang w:val="el-GR"/>
                              </w:rPr>
                              <w:t>……</w:t>
                            </w:r>
                          </w:p>
                          <w:p>
                            <w:pPr>
                              <w:pStyle w:val="Normal"/>
                              <w:rPr/>
                            </w:pPr>
                            <w:r>
                              <w:rPr>
                                <w:rFonts w:cs="Arial" w:ascii="Calibri" w:hAnsi="Calibri"/>
                                <w:i/>
                                <w:sz w:val="16"/>
                                <w:szCs w:val="16"/>
                                <w:lang w:val="el-GR"/>
                              </w:rPr>
                              <w:t>Άλλες…</w:t>
                            </w:r>
                          </w:p>
                          <w:p>
                            <w:pPr>
                              <w:pStyle w:val="Normal"/>
                              <w:rPr/>
                            </w:pPr>
                            <w:r>
                              <w:rPr>
                                <w:rFonts w:cs="Arial" w:ascii="Calibri" w:hAnsi="Calibri"/>
                                <w:i/>
                                <w:sz w:val="16"/>
                                <w:szCs w:val="16"/>
                                <w:lang w:val="el-GR"/>
                              </w:rPr>
                              <w:t>……</w:t>
                            </w:r>
                            <w:r>
                              <w:rPr>
                                <w:rFonts w:cs="Arial" w:ascii="Calibri" w:hAnsi="Calibri"/>
                                <w:i/>
                                <w:sz w:val="16"/>
                                <w:szCs w:val="16"/>
                                <w:lang w:val="el-GR"/>
                              </w:rPr>
                              <w:t>.</w:t>
                            </w:r>
                          </w:p>
                        </w:tc>
                      </w:tr>
                      <w:tr>
                        <w:trPr/>
                        <w:tc>
                          <w:tcPr>
                            <w:tcW w:w="84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pPr>
                            <w:r>
                              <w:rPr>
                                <w:rFonts w:cs="Arial" w:ascii="Calibri" w:hAnsi="Calibri"/>
                                <w:i/>
                                <w:sz w:val="16"/>
                                <w:szCs w:val="16"/>
                                <w:lang w:val="el-GR"/>
                              </w:rPr>
                              <w:t xml:space="preserve">Αναζήτηση, ανάλυση και σύνθεση δεδομένων και πληροφοριών, με τη χρήση και των απαραίτητων τεχνολογιών </w:t>
                            </w:r>
                          </w:p>
                          <w:p>
                            <w:pPr>
                              <w:pStyle w:val="Normal"/>
                              <w:widowControl w:val="false"/>
                              <w:rPr/>
                            </w:pPr>
                            <w:r>
                              <w:rPr>
                                <w:rFonts w:cs="Arial" w:ascii="Calibri" w:hAnsi="Calibri"/>
                                <w:i/>
                                <w:sz w:val="16"/>
                                <w:szCs w:val="16"/>
                                <w:lang w:val="el-GR"/>
                              </w:rPr>
                              <w:t xml:space="preserve">Λήψη αποφάσεων </w:t>
                            </w:r>
                          </w:p>
                          <w:p>
                            <w:pPr>
                              <w:pStyle w:val="Normal"/>
                              <w:widowControl w:val="false"/>
                              <w:rPr/>
                            </w:pPr>
                            <w:r>
                              <w:rPr>
                                <w:rFonts w:cs="Arial" w:ascii="Calibri" w:hAnsi="Calibri"/>
                                <w:i/>
                                <w:sz w:val="16"/>
                                <w:szCs w:val="16"/>
                                <w:lang w:val="el-GR"/>
                              </w:rPr>
                              <w:t xml:space="preserve">Εργασία σε διεθνές περιβάλλον </w:t>
                            </w:r>
                          </w:p>
                          <w:p>
                            <w:pPr>
                              <w:pStyle w:val="Normal"/>
                              <w:widowControl w:val="false"/>
                              <w:rPr/>
                            </w:pPr>
                            <w:r>
                              <w:rPr>
                                <w:rFonts w:cs="Arial" w:ascii="Calibri" w:hAnsi="Calibri"/>
                                <w:i/>
                                <w:sz w:val="16"/>
                                <w:szCs w:val="16"/>
                                <w:lang w:val="el-GR"/>
                              </w:rPr>
                              <w:t xml:space="preserve">Εργασία σε διεπιστημονικό περιβάλλον </w:t>
                            </w:r>
                          </w:p>
                          <w:p>
                            <w:pPr>
                              <w:pStyle w:val="Normal"/>
                              <w:widowControl w:val="false"/>
                              <w:rPr/>
                            </w:pPr>
                            <w:r>
                              <w:rPr>
                                <w:rFonts w:cs="Arial" w:ascii="Calibri" w:hAnsi="Calibri"/>
                                <w:i/>
                                <w:sz w:val="16"/>
                                <w:szCs w:val="16"/>
                                <w:lang w:val="el-GR"/>
                              </w:rPr>
                              <w:t>Παράγωγή νέων ερευνητικών ιδεών</w:t>
                            </w:r>
                          </w:p>
                          <w:p>
                            <w:pPr>
                              <w:pStyle w:val="Normal"/>
                              <w:rPr/>
                            </w:pPr>
                            <w:r>
                              <w:rPr>
                                <w:rFonts w:cs="Arial" w:ascii="Calibri" w:hAnsi="Calibri"/>
                                <w:i/>
                                <w:sz w:val="16"/>
                                <w:szCs w:val="16"/>
                                <w:lang w:val="el-GR"/>
                              </w:rPr>
                              <w:t>Προαγωγή της ελεύθερης, δημιουργικής και επαγωγικής σκέψης</w:t>
                            </w:r>
                          </w:p>
                        </w:tc>
                      </w:tr>
                    </w:tbl>
                  </w:txbxContent>
                </v:textbox>
                <w10:wrap type="square"/>
              </v:rect>
            </w:pict>
          </mc:Fallback>
        </mc:AlternateContent>
      </w:r>
    </w:p>
    <w:tbl>
      <w:tblPr>
        <w:tblW w:w="847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a0" w:noVBand="0" w:noHBand="0" w:lastColumn="0" w:firstColumn="1" w:lastRow="0" w:firstRow="1"/>
      </w:tblPr>
      <w:tblGrid>
        <w:gridCol w:w="8472"/>
      </w:tblGrid>
      <w:tr>
        <w:trPr/>
        <w:tc>
          <w:tcPr>
            <w:tcW w:w="8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eastAsia="Calibri"/>
                <w:iCs/>
                <w:sz w:val="20"/>
                <w:szCs w:val="20"/>
                <w:lang w:val="el-GR"/>
              </w:rPr>
            </w:pPr>
            <w:r>
              <w:rPr>
                <w:rFonts w:eastAsia="Calibri" w:ascii="Calibri" w:hAnsi="Calibri"/>
                <w:iCs/>
                <w:sz w:val="20"/>
                <w:szCs w:val="20"/>
                <w:lang w:val="el-GR"/>
              </w:rPr>
            </w:r>
          </w:p>
          <w:p>
            <w:pPr>
              <w:pStyle w:val="Normal"/>
              <w:widowControl w:val="false"/>
              <w:spacing w:lineRule="auto" w:line="276" w:before="120" w:after="200"/>
              <w:ind w:left="360" w:hanging="0"/>
              <w:rPr>
                <w:rFonts w:ascii="Calibri" w:hAnsi="Calibri" w:cs="Arial"/>
                <w:b/>
                <w:b/>
                <w:sz w:val="20"/>
                <w:szCs w:val="20"/>
                <w:lang w:val="el-GR"/>
              </w:rPr>
            </w:pPr>
            <w:r>
              <w:rPr>
                <w:rFonts w:cs="Arial" w:ascii="Calibri" w:hAnsi="Calibri"/>
                <w:b/>
                <w:sz w:val="20"/>
                <w:szCs w:val="20"/>
                <w:lang w:val="el-GR"/>
              </w:rPr>
              <w:t>(3)ΠΕΡΙΕΧΟΜΕΝΟ ΜΑΘΗΜΑΤΟΣ</w:t>
            </w:r>
          </w:p>
          <w:p>
            <w:pPr>
              <w:pStyle w:val="Normal"/>
              <w:spacing w:lineRule="auto" w:line="360"/>
              <w:jc w:val="both"/>
              <w:rPr>
                <w:sz w:val="20"/>
                <w:szCs w:val="20"/>
                <w:lang w:val="el-GR"/>
              </w:rPr>
            </w:pPr>
            <w:r>
              <w:rPr>
                <w:rFonts w:ascii="Book Antiqua" w:hAnsi="Book Antiqua"/>
                <w:sz w:val="20"/>
                <w:szCs w:val="20"/>
                <w:lang w:val="el-GR"/>
              </w:rPr>
              <w:t xml:space="preserve"> </w:t>
            </w:r>
            <w:r>
              <w:rPr>
                <w:sz w:val="20"/>
                <w:szCs w:val="20"/>
                <w:lang w:val="el-GR"/>
              </w:rPr>
              <w:t>Το μάθημα Εισαγωγή στη Βυζαντινή Ιστορία και Πολιτισμό εστιάζει στη γνώση των σημαντικότερων ιστορικών περιόδων της αυτοκρατορίας (4</w:t>
            </w:r>
            <w:r>
              <w:rPr>
                <w:sz w:val="20"/>
                <w:szCs w:val="20"/>
                <w:vertAlign w:val="superscript"/>
                <w:lang w:val="el-GR"/>
              </w:rPr>
              <w:t>ος</w:t>
            </w:r>
            <w:r>
              <w:rPr>
                <w:sz w:val="20"/>
                <w:szCs w:val="20"/>
                <w:lang w:val="el-GR"/>
              </w:rPr>
              <w:t xml:space="preserve"> – 15</w:t>
            </w:r>
            <w:r>
              <w:rPr>
                <w:sz w:val="20"/>
                <w:szCs w:val="20"/>
                <w:vertAlign w:val="superscript"/>
                <w:lang w:val="el-GR"/>
              </w:rPr>
              <w:t>ος</w:t>
            </w:r>
            <w:r>
              <w:rPr>
                <w:sz w:val="20"/>
                <w:szCs w:val="20"/>
                <w:lang w:val="el-GR"/>
              </w:rPr>
              <w:t xml:space="preserve"> αι.) και στα γεγονότα που συνέβαλαν στην θεμελίωση και ανάπτυξη της τέχνης. Συγκεκριμένα, οι φοιτητές διδάσκονται αρχιτεκτονική, ζωγραφική και γλυπτική από τον 4</w:t>
            </w:r>
            <w:r>
              <w:rPr>
                <w:sz w:val="20"/>
                <w:szCs w:val="20"/>
                <w:vertAlign w:val="superscript"/>
                <w:lang w:val="el-GR"/>
              </w:rPr>
              <w:t>ο</w:t>
            </w:r>
            <w:r>
              <w:rPr>
                <w:sz w:val="20"/>
                <w:szCs w:val="20"/>
                <w:lang w:val="el-GR"/>
              </w:rPr>
              <w:t xml:space="preserve"> μέχρι τον 15</w:t>
            </w:r>
            <w:r>
              <w:rPr>
                <w:sz w:val="20"/>
                <w:szCs w:val="20"/>
                <w:vertAlign w:val="superscript"/>
                <w:lang w:val="el-GR"/>
              </w:rPr>
              <w:t>ο</w:t>
            </w:r>
            <w:r>
              <w:rPr>
                <w:sz w:val="20"/>
                <w:szCs w:val="20"/>
                <w:lang w:val="el-GR"/>
              </w:rPr>
              <w:t xml:space="preserve"> αιώνα.</w:t>
            </w:r>
          </w:p>
          <w:p>
            <w:pPr>
              <w:pStyle w:val="Normal"/>
              <w:spacing w:lineRule="auto" w:line="360"/>
              <w:jc w:val="both"/>
              <w:rPr>
                <w:sz w:val="20"/>
                <w:szCs w:val="20"/>
                <w:lang w:val="el-GR"/>
              </w:rPr>
            </w:pPr>
            <w:r>
              <w:rPr>
                <w:sz w:val="20"/>
                <w:szCs w:val="20"/>
                <w:lang w:val="el-GR"/>
              </w:rPr>
              <w:t>Στην αρχιτεκτονική εξετάζονται βασικοί τύποι με τις παραλλαγές τους όλων των εποχών. Στη ζωγραφική, όπου δίνεται μεγαλύτερη έμφαση, παρουσιάζονται όλα τα είδη ζωγραφικής (ψηφιδωτά δάπεδα, εντοίχια ψηφιδωτά και τοιχογραφίες, εικόνες και εικονογραφημένα χειρόγραφα). Οι βασικές τεχνοτροπικές εξελίξεις και οι εικονογραφικές παρατηρήσεις σε συνάρτηση με την πολιτική ιδεολογία και την εκκλησιαστική φιλολογία αποτελούν βασικούς άξονες του μαθήματος. Η φιλοσοφική σκέψη, το κοινωνικό και οικονομικό υπόβαθρο καθώς και οι ιστορικό-θεολογικές συνθήκες, που συντελούν στην ερμηνεία της βυζαντινής ζωγραφικής, αποτελούν επίσης κύρια στοιχεία του μαθήματος</w:t>
            </w:r>
          </w:p>
          <w:p>
            <w:pPr>
              <w:pStyle w:val="Normal"/>
              <w:jc w:val="both"/>
              <w:rPr>
                <w:rFonts w:ascii="Book Antiqua" w:hAnsi="Book Antiqua"/>
                <w:sz w:val="20"/>
                <w:szCs w:val="20"/>
                <w:lang w:val="el-GR"/>
              </w:rPr>
            </w:pPr>
            <w:r>
              <w:rPr>
                <w:rFonts w:ascii="Book Antiqua" w:hAnsi="Book Antiqua"/>
                <w:sz w:val="20"/>
                <w:szCs w:val="20"/>
                <w:lang w:val="el-GR"/>
              </w:rPr>
            </w:r>
          </w:p>
          <w:p>
            <w:pPr>
              <w:pStyle w:val="Normal"/>
              <w:jc w:val="both"/>
              <w:rPr>
                <w:sz w:val="20"/>
                <w:szCs w:val="20"/>
                <w:lang w:val="el-GR"/>
              </w:rPr>
            </w:pPr>
            <w:r>
              <w:rPr>
                <w:sz w:val="20"/>
                <w:szCs w:val="20"/>
              </w:rPr>
              <w:t>J</w:t>
            </w:r>
            <w:r>
              <w:rPr>
                <w:sz w:val="20"/>
                <w:szCs w:val="20"/>
                <w:lang w:val="el-GR"/>
              </w:rPr>
              <w:t xml:space="preserve">. </w:t>
            </w:r>
            <w:r>
              <w:rPr>
                <w:sz w:val="20"/>
                <w:szCs w:val="20"/>
              </w:rPr>
              <w:t>Lowden</w:t>
            </w:r>
            <w:r>
              <w:rPr>
                <w:sz w:val="20"/>
                <w:szCs w:val="20"/>
                <w:lang w:val="el-GR"/>
              </w:rPr>
              <w:t>, Πρώιμη χριστιανική και βυζαντινή τέχνη, Εκδ. Καστανιώτη 1999.</w:t>
            </w:r>
          </w:p>
          <w:p>
            <w:pPr>
              <w:pStyle w:val="Normal"/>
              <w:jc w:val="both"/>
              <w:rPr>
                <w:sz w:val="20"/>
                <w:szCs w:val="20"/>
                <w:lang w:val="el-GR"/>
              </w:rPr>
            </w:pPr>
            <w:r>
              <w:rPr>
                <w:sz w:val="20"/>
                <w:szCs w:val="20"/>
                <w:lang w:val="el-GR"/>
              </w:rPr>
            </w:r>
          </w:p>
          <w:p>
            <w:pPr>
              <w:pStyle w:val="Normal"/>
              <w:jc w:val="both"/>
              <w:rPr>
                <w:sz w:val="20"/>
                <w:szCs w:val="20"/>
                <w:lang w:val="el-GR"/>
              </w:rPr>
            </w:pPr>
            <w:r>
              <w:rPr>
                <w:sz w:val="20"/>
                <w:szCs w:val="20"/>
                <w:lang w:val="el-GR"/>
              </w:rPr>
              <w:t xml:space="preserve">Α. </w:t>
            </w:r>
            <w:r>
              <w:rPr>
                <w:sz w:val="20"/>
                <w:szCs w:val="20"/>
              </w:rPr>
              <w:t>Laiou</w:t>
            </w:r>
            <w:r>
              <w:rPr>
                <w:sz w:val="20"/>
                <w:szCs w:val="20"/>
                <w:lang w:val="el-GR"/>
              </w:rPr>
              <w:t xml:space="preserve"> – </w:t>
            </w:r>
            <w:r>
              <w:rPr>
                <w:sz w:val="20"/>
                <w:szCs w:val="20"/>
              </w:rPr>
              <w:t>C</w:t>
            </w:r>
            <w:r>
              <w:rPr>
                <w:sz w:val="20"/>
                <w:szCs w:val="20"/>
                <w:lang w:val="el-GR"/>
              </w:rPr>
              <w:t xml:space="preserve">. </w:t>
            </w:r>
            <w:r>
              <w:rPr>
                <w:sz w:val="20"/>
                <w:szCs w:val="20"/>
              </w:rPr>
              <w:t>Morrisson</w:t>
            </w:r>
            <w:r>
              <w:rPr>
                <w:sz w:val="20"/>
                <w:szCs w:val="20"/>
                <w:lang w:val="el-GR"/>
              </w:rPr>
              <w:t>, Η οικονομική ιστορία του Βυζαντίου, ΜΙΕΤ 2008</w:t>
            </w:r>
          </w:p>
          <w:p>
            <w:pPr>
              <w:pStyle w:val="Normal"/>
              <w:jc w:val="both"/>
              <w:rPr>
                <w:sz w:val="20"/>
                <w:szCs w:val="20"/>
                <w:lang w:val="el-GR"/>
              </w:rPr>
            </w:pPr>
            <w:r>
              <w:rPr>
                <w:sz w:val="20"/>
                <w:szCs w:val="20"/>
                <w:lang w:val="el-GR"/>
              </w:rPr>
            </w:r>
          </w:p>
          <w:p>
            <w:pPr>
              <w:pStyle w:val="Normal"/>
              <w:jc w:val="both"/>
              <w:rPr>
                <w:sz w:val="20"/>
                <w:szCs w:val="20"/>
                <w:lang w:val="el-GR"/>
              </w:rPr>
            </w:pPr>
            <w:r>
              <w:rPr>
                <w:sz w:val="20"/>
                <w:szCs w:val="20"/>
                <w:lang w:val="el-GR"/>
              </w:rPr>
              <w:t xml:space="preserve">Η. </w:t>
            </w:r>
            <w:r>
              <w:rPr>
                <w:sz w:val="20"/>
                <w:szCs w:val="20"/>
              </w:rPr>
              <w:t>Baynes</w:t>
            </w:r>
            <w:r>
              <w:rPr>
                <w:sz w:val="20"/>
                <w:szCs w:val="20"/>
                <w:lang w:val="el-GR"/>
              </w:rPr>
              <w:t xml:space="preserve"> – </w:t>
            </w:r>
            <w:r>
              <w:rPr>
                <w:sz w:val="20"/>
                <w:szCs w:val="20"/>
              </w:rPr>
              <w:t>L</w:t>
            </w:r>
            <w:r>
              <w:rPr>
                <w:sz w:val="20"/>
                <w:szCs w:val="20"/>
                <w:lang w:val="el-GR"/>
              </w:rPr>
              <w:t>.</w:t>
            </w:r>
            <w:r>
              <w:rPr>
                <w:sz w:val="20"/>
                <w:szCs w:val="20"/>
              </w:rPr>
              <w:t>B</w:t>
            </w:r>
            <w:r>
              <w:rPr>
                <w:sz w:val="20"/>
                <w:szCs w:val="20"/>
                <w:lang w:val="el-GR"/>
              </w:rPr>
              <w:t xml:space="preserve">. </w:t>
            </w:r>
            <w:r>
              <w:rPr>
                <w:sz w:val="20"/>
                <w:szCs w:val="20"/>
              </w:rPr>
              <w:t>Moss</w:t>
            </w:r>
            <w:r>
              <w:rPr>
                <w:sz w:val="20"/>
                <w:szCs w:val="20"/>
                <w:lang w:val="el-GR"/>
              </w:rPr>
              <w:t>, Βυζάντιο. Εισαγωγή στο βυζαντινό πολιτισμό, Εκδ. Παπαδήμας 2005.</w:t>
            </w:r>
          </w:p>
          <w:p>
            <w:pPr>
              <w:pStyle w:val="Normal"/>
              <w:jc w:val="both"/>
              <w:rPr>
                <w:sz w:val="20"/>
                <w:szCs w:val="20"/>
                <w:lang w:val="el-GR"/>
              </w:rPr>
            </w:pPr>
            <w:r>
              <w:rPr>
                <w:sz w:val="20"/>
                <w:szCs w:val="20"/>
                <w:lang w:val="el-GR"/>
              </w:rPr>
            </w:r>
          </w:p>
          <w:p>
            <w:pPr>
              <w:pStyle w:val="Normal"/>
              <w:jc w:val="both"/>
              <w:rPr>
                <w:sz w:val="20"/>
                <w:szCs w:val="20"/>
                <w:lang w:val="el-GR"/>
              </w:rPr>
            </w:pPr>
            <w:r>
              <w:rPr>
                <w:sz w:val="20"/>
                <w:szCs w:val="20"/>
                <w:lang w:val="el-GR"/>
              </w:rPr>
              <w:t xml:space="preserve">Ε. </w:t>
            </w:r>
            <w:r>
              <w:rPr>
                <w:sz w:val="20"/>
                <w:szCs w:val="20"/>
              </w:rPr>
              <w:t>Combrich</w:t>
            </w:r>
            <w:r>
              <w:rPr>
                <w:sz w:val="20"/>
                <w:szCs w:val="20"/>
                <w:lang w:val="el-GR"/>
              </w:rPr>
              <w:t>, Το χρονικό της τέχνης,  ΜΙΕΤ 2011</w:t>
            </w:r>
          </w:p>
          <w:p>
            <w:pPr>
              <w:pStyle w:val="Normal"/>
              <w:jc w:val="both"/>
              <w:rPr>
                <w:sz w:val="20"/>
                <w:szCs w:val="20"/>
                <w:lang w:val="el-GR"/>
              </w:rPr>
            </w:pPr>
            <w:r>
              <w:rPr>
                <w:sz w:val="20"/>
                <w:szCs w:val="20"/>
                <w:lang w:val="el-GR"/>
              </w:rPr>
            </w:r>
          </w:p>
          <w:p>
            <w:pPr>
              <w:pStyle w:val="Normal"/>
              <w:jc w:val="both"/>
              <w:rPr>
                <w:sz w:val="20"/>
                <w:szCs w:val="20"/>
                <w:lang w:val="el-GR"/>
              </w:rPr>
            </w:pPr>
            <w:r>
              <w:rPr>
                <w:sz w:val="20"/>
                <w:szCs w:val="20"/>
                <w:lang w:val="el-GR"/>
              </w:rPr>
              <w:t>Τζ. Χέριν, Τι είναι το Βυζάντιο? Εκδ. Ωκεανίδα 2008</w:t>
            </w:r>
          </w:p>
          <w:p>
            <w:pPr>
              <w:pStyle w:val="Normal"/>
              <w:jc w:val="both"/>
              <w:rPr>
                <w:rFonts w:ascii="Book Antiqua" w:hAnsi="Book Antiqua"/>
                <w:sz w:val="20"/>
                <w:szCs w:val="20"/>
                <w:lang w:val="el-GR"/>
              </w:rPr>
            </w:pPr>
            <w:r>
              <w:rPr>
                <w:rFonts w:ascii="Book Antiqua" w:hAnsi="Book Antiqua"/>
                <w:sz w:val="20"/>
                <w:szCs w:val="20"/>
                <w:lang w:val="el-GR"/>
              </w:rPr>
            </w:r>
          </w:p>
          <w:p>
            <w:pPr>
              <w:pStyle w:val="Normal"/>
              <w:jc w:val="both"/>
              <w:rPr>
                <w:rFonts w:ascii="Book Antiqua" w:hAnsi="Book Antiqua"/>
                <w:sz w:val="20"/>
                <w:szCs w:val="20"/>
                <w:lang w:val="el-GR"/>
              </w:rPr>
            </w:pPr>
            <w:r>
              <w:rPr>
                <w:rFonts w:ascii="Book Antiqua" w:hAnsi="Book Antiqua"/>
                <w:sz w:val="20"/>
                <w:szCs w:val="20"/>
                <w:lang w:val="el-GR"/>
              </w:rPr>
            </w:r>
          </w:p>
          <w:p>
            <w:pPr>
              <w:pStyle w:val="Normal"/>
              <w:rPr>
                <w:rFonts w:ascii="Book Antiqua" w:hAnsi="Book Antiqua"/>
                <w:sz w:val="20"/>
                <w:szCs w:val="20"/>
                <w:lang w:val="el-GR"/>
              </w:rPr>
            </w:pPr>
            <w:r>
              <w:rPr>
                <w:rFonts w:ascii="Book Antiqua" w:hAnsi="Book Antiqua"/>
                <w:sz w:val="20"/>
                <w:szCs w:val="20"/>
                <w:lang w:val="el-GR"/>
              </w:rPr>
            </w:r>
          </w:p>
          <w:p>
            <w:pPr>
              <w:pStyle w:val="Normal"/>
              <w:rPr>
                <w:rFonts w:ascii="Calibri" w:hAnsi="Calibri" w:cs="Arial"/>
                <w:sz w:val="20"/>
                <w:szCs w:val="20"/>
                <w:lang w:val="el-GR"/>
              </w:rPr>
            </w:pPr>
            <w:r>
              <w:rPr>
                <w:rFonts w:cs="Arial" w:ascii="Calibri" w:hAnsi="Calibri"/>
                <w:sz w:val="20"/>
                <w:szCs w:val="20"/>
                <w:lang w:val="el-GR"/>
              </w:rPr>
            </w:r>
          </w:p>
        </w:tc>
      </w:tr>
    </w:tbl>
    <w:p>
      <w:pPr>
        <w:pStyle w:val="Normal"/>
        <w:rPr>
          <w:rFonts w:ascii="Calibri" w:hAnsi="Calibri" w:cs="Arial"/>
          <w:b/>
          <w:b/>
          <w:sz w:val="22"/>
          <w:szCs w:val="22"/>
          <w:lang w:val="el-GR"/>
        </w:rPr>
      </w:pPr>
      <w:r>
        <w:rPr>
          <w:rFonts w:cs="Arial" w:ascii="Calibri" w:hAnsi="Calibri"/>
          <w:b/>
          <w:sz w:val="22"/>
          <w:szCs w:val="22"/>
          <w:lang w:val="el-GR"/>
        </w:rPr>
      </w:r>
    </w:p>
    <w:p>
      <w:pPr>
        <w:pStyle w:val="Normal"/>
        <w:rPr>
          <w:rFonts w:ascii="Calibri" w:hAnsi="Calibri" w:cs="Arial"/>
          <w:b/>
          <w:b/>
          <w:sz w:val="22"/>
          <w:szCs w:val="22"/>
          <w:lang w:val="el-GR"/>
        </w:rPr>
      </w:pPr>
      <w:r>
        <w:rPr>
          <w:rFonts w:cs="Arial" w:ascii="Calibri" w:hAnsi="Calibri"/>
          <w:b/>
          <w:sz w:val="22"/>
          <w:szCs w:val="22"/>
          <w:lang w:val="el-GR"/>
        </w:rPr>
      </w:r>
      <w:r>
        <w:br w:type="page"/>
      </w:r>
    </w:p>
    <w:p>
      <w:pPr>
        <w:pStyle w:val="Normal"/>
        <w:rPr>
          <w:rFonts w:ascii="Calibri" w:hAnsi="Calibri" w:cs="Arial"/>
          <w:b/>
          <w:b/>
          <w:sz w:val="22"/>
          <w:szCs w:val="22"/>
          <w:lang w:val="el-GR"/>
        </w:rPr>
      </w:pPr>
      <w:r>
        <w:rPr>
          <w:rFonts w:cs="Arial" w:ascii="Calibri" w:hAnsi="Calibri"/>
          <w:b/>
          <w:sz w:val="22"/>
          <w:szCs w:val="22"/>
          <w:lang w:val="el-GR"/>
        </w:rPr>
      </w:r>
    </w:p>
    <w:p>
      <w:pPr>
        <w:pStyle w:val="Normal"/>
        <w:widowControl w:val="false"/>
        <w:numPr>
          <w:ilvl w:val="0"/>
          <w:numId w:val="1"/>
        </w:numPr>
        <w:spacing w:lineRule="auto" w:line="276" w:before="120" w:after="200"/>
        <w:ind w:left="357" w:hanging="357"/>
        <w:rPr>
          <w:rFonts w:ascii="Calibri" w:hAnsi="Calibri" w:cs="Arial"/>
          <w:b/>
          <w:b/>
          <w:sz w:val="22"/>
          <w:szCs w:val="22"/>
          <w:lang w:val="el-GR"/>
        </w:rPr>
      </w:pPr>
      <w:r>
        <w:rPr>
          <w:rFonts w:cs="Arial" w:ascii="Calibri" w:hAnsi="Calibri"/>
          <w:b/>
          <w:sz w:val="22"/>
          <w:szCs w:val="22"/>
          <w:lang w:val="el-GR"/>
        </w:rPr>
        <w:t>ΔΙΔΑΚΤΙΚΕΣ και ΜΑΘΗΣΙΑΚΕΣ ΜΕΘΟΔΟΙ - ΑΞΙΟΛΟΓΗΣΗ</w:t>
      </w:r>
    </w:p>
    <w:tbl>
      <w:tblPr>
        <w:tblW w:w="847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noVBand="0" w:noHBand="0" w:lastColumn="0" w:firstColumn="0" w:lastRow="0" w:firstRow="0"/>
      </w:tblPr>
      <w:tblGrid>
        <w:gridCol w:w="3305"/>
        <w:gridCol w:w="5166"/>
      </w:tblGrid>
      <w:tr>
        <w:trPr/>
        <w:tc>
          <w:tcPr>
            <w:tcW w:w="3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b/>
                <w:b/>
                <w:sz w:val="20"/>
                <w:szCs w:val="20"/>
                <w:lang w:val="el-GR"/>
              </w:rPr>
            </w:pPr>
            <w:r>
              <w:rPr>
                <w:rFonts w:cs="Arial" w:ascii="Calibri" w:hAnsi="Calibri"/>
                <w:b/>
                <w:sz w:val="20"/>
                <w:szCs w:val="20"/>
                <w:lang w:val="el-GR"/>
              </w:rPr>
              <w:t>ΤΡΟΠΟΣ ΠΑΡΑΔΟΣΗΣ</w:t>
              <w:br/>
            </w:r>
            <w:r>
              <w:rPr>
                <w:rFonts w:cs="Arial" w:ascii="Calibri" w:hAnsi="Calibri"/>
                <w:i/>
                <w:sz w:val="16"/>
                <w:szCs w:val="16"/>
                <w:lang w:val="el-GR"/>
              </w:rPr>
              <w:t>Πρόσωπο με πρόσωπο, Εξ αποστάσεως εκπαίδευση κ.λπ.</w:t>
            </w:r>
          </w:p>
        </w:tc>
        <w:tc>
          <w:tcPr>
            <w:tcW w:w="5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rPr>
                <w:rFonts w:ascii="Calibri" w:hAnsi="Calibri" w:eastAsia="Calibri"/>
                <w:iCs/>
                <w:lang w:val="el-GR"/>
              </w:rPr>
            </w:pPr>
            <w:r>
              <w:rPr>
                <w:rFonts w:cs="Arial" w:ascii="Calibri" w:hAnsi="Calibri"/>
                <w:i/>
                <w:lang w:val="el-GR"/>
              </w:rPr>
              <w:t>Πρόσωπο με πρόσωπο</w:t>
            </w:r>
          </w:p>
        </w:tc>
      </w:tr>
      <w:tr>
        <w:trPr/>
        <w:tc>
          <w:tcPr>
            <w:tcW w:w="3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i/>
                <w:i/>
                <w:sz w:val="16"/>
                <w:szCs w:val="16"/>
                <w:lang w:val="el-GR"/>
              </w:rPr>
            </w:pPr>
            <w:r>
              <w:rPr>
                <w:rFonts w:cs="Arial" w:ascii="Calibri" w:hAnsi="Calibri"/>
                <w:b/>
                <w:sz w:val="20"/>
                <w:szCs w:val="20"/>
                <w:lang w:val="el-GR"/>
              </w:rPr>
              <w:t>ΧΡΗΣΗ ΤΕΧΝΟΛΟΓΙΩΝ ΠΛΗΡΟΦΟΡΙΑΣ ΚΑΙ ΕΠΙΚΟΙΝΩΝΙΩΝ</w:t>
              <w:br/>
            </w:r>
            <w:r>
              <w:rPr>
                <w:rFonts w:cs="Arial" w:ascii="Calibri" w:hAnsi="Calibri"/>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b/>
                <w:b/>
                <w:lang w:val="el-GR"/>
              </w:rPr>
            </w:pPr>
            <w:r>
              <w:rPr>
                <w:rFonts w:cs="Arial" w:ascii="Calibri" w:hAnsi="Calibri"/>
                <w:i/>
                <w:lang w:val="el-GR"/>
              </w:rPr>
              <w:t>Χρήση Τ.Π.Ε. στη Διδασκαλία, στην Επικοινωνία με τους φοιτητές</w:t>
            </w:r>
          </w:p>
        </w:tc>
      </w:tr>
      <w:tr>
        <w:trPr/>
        <w:tc>
          <w:tcPr>
            <w:tcW w:w="3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b/>
                <w:b/>
                <w:sz w:val="20"/>
                <w:szCs w:val="20"/>
                <w:lang w:val="el-GR"/>
              </w:rPr>
            </w:pPr>
            <w:r>
              <w:rPr>
                <w:rFonts w:cs="Arial" w:ascii="Calibri" w:hAnsi="Calibri"/>
                <w:b/>
                <w:sz w:val="20"/>
                <w:szCs w:val="20"/>
                <w:lang w:val="el-GR"/>
              </w:rPr>
              <w:t>ΟΡΓΑΝΩΣΗ ΔΙΔΑΣΚΑΛΙΑΣ</w:t>
            </w:r>
          </w:p>
          <w:p>
            <w:pPr>
              <w:pStyle w:val="Normal"/>
              <w:jc w:val="both"/>
              <w:rPr>
                <w:rFonts w:ascii="Calibri" w:hAnsi="Calibri" w:cs="Arial"/>
                <w:i/>
                <w:i/>
                <w:sz w:val="16"/>
                <w:szCs w:val="16"/>
                <w:lang w:val="el-GR"/>
              </w:rPr>
            </w:pPr>
            <w:r>
              <w:rPr>
                <w:rFonts w:cs="Arial" w:ascii="Calibri" w:hAnsi="Calibri"/>
                <w:i/>
                <w:sz w:val="16"/>
                <w:szCs w:val="16"/>
                <w:lang w:val="el-GR"/>
              </w:rPr>
              <w:t>Περιγράφονται αναλυτικά ο τρόπος και μέθοδοι διδασκαλίας.</w:t>
            </w:r>
          </w:p>
          <w:p>
            <w:pPr>
              <w:pStyle w:val="Normal"/>
              <w:jc w:val="both"/>
              <w:rPr>
                <w:rFonts w:ascii="Calibri" w:hAnsi="Calibri" w:cs="Arial"/>
                <w:i/>
                <w:i/>
                <w:sz w:val="16"/>
                <w:szCs w:val="16"/>
                <w:lang w:val="el-GR"/>
              </w:rPr>
            </w:pPr>
            <w:r>
              <w:rPr>
                <w:rFonts w:cs="Arial" w:ascii="Calibri" w:hAnsi="Calibri"/>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Pr>
                <w:rFonts w:cs="Arial" w:ascii="Calibri" w:hAnsi="Calibri"/>
                <w:i/>
                <w:sz w:val="16"/>
                <w:szCs w:val="16"/>
              </w:rPr>
              <w:t>project</w:t>
            </w:r>
            <w:r>
              <w:rPr>
                <w:rFonts w:cs="Arial" w:ascii="Calibri" w:hAnsi="Calibri"/>
                <w:i/>
                <w:sz w:val="16"/>
                <w:szCs w:val="16"/>
                <w:lang w:val="el-GR"/>
              </w:rPr>
              <w:t>), Συγγραφή εργασίας / εργασιών, Καλλιτεχνική δημιουργία, κ.λπ.</w:t>
            </w:r>
          </w:p>
          <w:p>
            <w:pPr>
              <w:pStyle w:val="Normal"/>
              <w:jc w:val="both"/>
              <w:rPr>
                <w:rFonts w:ascii="Calibri" w:hAnsi="Calibri" w:cs="Arial"/>
                <w:i/>
                <w:i/>
                <w:sz w:val="16"/>
                <w:szCs w:val="16"/>
                <w:lang w:val="el-GR"/>
              </w:rPr>
            </w:pPr>
            <w:r>
              <w:rPr>
                <w:rFonts w:cs="Arial" w:ascii="Calibri" w:hAnsi="Calibri"/>
                <w:i/>
                <w:sz w:val="16"/>
                <w:szCs w:val="16"/>
                <w:lang w:val="el-GR"/>
              </w:rPr>
            </w:r>
          </w:p>
          <w:p>
            <w:pPr>
              <w:pStyle w:val="Normal"/>
              <w:jc w:val="both"/>
              <w:rPr>
                <w:rFonts w:ascii="Calibri" w:hAnsi="Calibri" w:cs="Arial"/>
                <w:i/>
                <w:i/>
                <w:sz w:val="16"/>
                <w:szCs w:val="16"/>
                <w:lang w:val="el-GR"/>
              </w:rPr>
            </w:pPr>
            <w:r>
              <w:rPr>
                <w:rFonts w:cs="Arial" w:ascii="Calibri" w:hAnsi="Calibr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cs="Arial" w:ascii="Calibri" w:hAnsi="Calibri"/>
                <w:i/>
                <w:sz w:val="16"/>
                <w:szCs w:val="16"/>
              </w:rPr>
              <w:t>ECTS</w:t>
            </w:r>
          </w:p>
        </w:tc>
        <w:tc>
          <w:tcPr>
            <w:tcW w:w="5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tbl>
            <w:tblPr>
              <w:tblStyle w:val="TableGrid3"/>
              <w:tblW w:w="4935" w:type="dxa"/>
              <w:jc w:val="left"/>
              <w:tblInd w:w="0" w:type="dxa"/>
              <w:tblCellMar>
                <w:top w:w="0" w:type="dxa"/>
                <w:left w:w="103" w:type="dxa"/>
                <w:bottom w:w="0" w:type="dxa"/>
                <w:right w:w="108" w:type="dxa"/>
              </w:tblCellMar>
              <w:tblLook w:val="04a0" w:noVBand="1" w:noHBand="0" w:lastColumn="0" w:firstColumn="1" w:lastRow="0" w:firstRow="1"/>
            </w:tblPr>
            <w:tblGrid>
              <w:gridCol w:w="2467"/>
              <w:gridCol w:w="2467"/>
            </w:tblGrid>
            <w:tr>
              <w:trPr/>
              <w:tc>
                <w:tcPr>
                  <w:tcW w:w="2467" w:type="dxa"/>
                  <w:tcBorders/>
                  <w:shd w:color="auto" w:fill="DDD9C3" w:themeFill="background2" w:themeFillShade="e6" w:val="clear"/>
                  <w:tcMar>
                    <w:left w:w="103" w:type="dxa"/>
                  </w:tcMar>
                  <w:vAlign w:val="center"/>
                </w:tcPr>
                <w:p>
                  <w:pPr>
                    <w:pStyle w:val="Normal"/>
                    <w:jc w:val="center"/>
                    <w:rPr>
                      <w:rFonts w:ascii="Calibri" w:hAnsi="Calibri" w:cs="Arial"/>
                      <w:b/>
                      <w:b/>
                      <w:i/>
                      <w:i/>
                    </w:rPr>
                  </w:pPr>
                  <w:r>
                    <w:rPr>
                      <w:rFonts w:cs="Arial" w:ascii="Calibri" w:hAnsi="Calibri"/>
                      <w:b/>
                      <w:i/>
                      <w:szCs w:val="20"/>
                    </w:rPr>
                    <w:t>Δραστηριότητα</w:t>
                  </w:r>
                </w:p>
              </w:tc>
              <w:tc>
                <w:tcPr>
                  <w:tcW w:w="2467" w:type="dxa"/>
                  <w:tcBorders/>
                  <w:shd w:color="auto" w:fill="DDD9C3" w:themeFill="background2" w:themeFillShade="e6" w:val="clear"/>
                  <w:tcMar>
                    <w:left w:w="103" w:type="dxa"/>
                  </w:tcMar>
                  <w:vAlign w:val="center"/>
                </w:tcPr>
                <w:p>
                  <w:pPr>
                    <w:pStyle w:val="Normal"/>
                    <w:jc w:val="center"/>
                    <w:rPr>
                      <w:rFonts w:ascii="Calibri" w:hAnsi="Calibri" w:cs="Arial"/>
                      <w:b/>
                      <w:b/>
                      <w:i/>
                      <w:i/>
                    </w:rPr>
                  </w:pPr>
                  <w:r>
                    <w:rPr>
                      <w:rFonts w:cs="Arial" w:ascii="Calibri" w:hAnsi="Calibri"/>
                      <w:b/>
                      <w:i/>
                      <w:szCs w:val="20"/>
                    </w:rPr>
                    <w:t>Φόρτος Εργασίας Εξαμήνου</w:t>
                  </w:r>
                </w:p>
              </w:tc>
            </w:tr>
            <w:tr>
              <w:trPr/>
              <w:tc>
                <w:tcPr>
                  <w:tcW w:w="2467" w:type="dxa"/>
                  <w:tcBorders/>
                  <w:shd w:fill="auto" w:val="clear"/>
                  <w:tcMar>
                    <w:left w:w="103" w:type="dxa"/>
                  </w:tcMar>
                </w:tcPr>
                <w:p>
                  <w:pPr>
                    <w:pStyle w:val="Normal"/>
                    <w:rPr>
                      <w:rFonts w:ascii="Calibri" w:hAnsi="Calibri"/>
                      <w:iCs/>
                      <w:lang w:val="el-GR"/>
                    </w:rPr>
                  </w:pPr>
                  <w:r>
                    <w:rPr>
                      <w:rFonts w:cs="Calibri" w:ascii="Calibri" w:hAnsi="Calibri"/>
                      <w:szCs w:val="20"/>
                      <w:lang w:val="el-GR" w:eastAsia="el-GR"/>
                    </w:rPr>
                    <w:t>Διαλέξεις</w:t>
                  </w:r>
                </w:p>
              </w:tc>
              <w:tc>
                <w:tcPr>
                  <w:tcW w:w="2467" w:type="dxa"/>
                  <w:tcBorders/>
                  <w:shd w:fill="auto" w:val="clear"/>
                  <w:tcMar>
                    <w:left w:w="103" w:type="dxa"/>
                  </w:tcMar>
                </w:tcPr>
                <w:p>
                  <w:pPr>
                    <w:pStyle w:val="Normal"/>
                    <w:jc w:val="center"/>
                    <w:rPr>
                      <w:rFonts w:ascii="Calibri" w:hAnsi="Calibri" w:cs="Arial"/>
                      <w:lang w:val="el-GR"/>
                    </w:rPr>
                  </w:pPr>
                  <w:r>
                    <w:rPr>
                      <w:rFonts w:cs="Calibri" w:ascii="Calibri" w:hAnsi="Calibri"/>
                      <w:szCs w:val="20"/>
                      <w:lang w:val="el-GR" w:eastAsia="el-GR"/>
                    </w:rPr>
                    <w:t>39 ώρες (1.56 ECTS)</w:t>
                  </w:r>
                </w:p>
              </w:tc>
            </w:tr>
            <w:tr>
              <w:trPr/>
              <w:tc>
                <w:tcPr>
                  <w:tcW w:w="2467" w:type="dxa"/>
                  <w:tcBorders/>
                  <w:shd w:color="auto" w:fill="auto" w:val="clear"/>
                  <w:tcMar>
                    <w:left w:w="103" w:type="dxa"/>
                  </w:tcMar>
                </w:tcPr>
                <w:p>
                  <w:pPr>
                    <w:pStyle w:val="Normal"/>
                    <w:rPr>
                      <w:rFonts w:ascii="Calibri" w:hAnsi="Calibri"/>
                      <w:iCs/>
                      <w:lang w:val="el-GR"/>
                    </w:rPr>
                  </w:pPr>
                  <w:r>
                    <w:rPr>
                      <w:rFonts w:cs="Calibri" w:ascii="Calibri" w:hAnsi="Calibri"/>
                      <w:szCs w:val="20"/>
                      <w:lang w:val="el-GR" w:eastAsia="el-GR"/>
                    </w:rPr>
                    <w:t>Προσωπική μελέτη</w:t>
                  </w:r>
                </w:p>
              </w:tc>
              <w:tc>
                <w:tcPr>
                  <w:tcW w:w="2467" w:type="dxa"/>
                  <w:tcBorders/>
                  <w:shd w:fill="auto" w:val="clear"/>
                  <w:tcMar>
                    <w:left w:w="103" w:type="dxa"/>
                  </w:tcMar>
                </w:tcPr>
                <w:p>
                  <w:pPr>
                    <w:pStyle w:val="Normal"/>
                    <w:jc w:val="center"/>
                    <w:rPr>
                      <w:rFonts w:ascii="Calibri" w:hAnsi="Calibri" w:cs="Arial"/>
                      <w:lang w:val="el-GR"/>
                    </w:rPr>
                  </w:pPr>
                  <w:r>
                    <w:rPr>
                      <w:rFonts w:cs="Calibri" w:ascii="Calibri" w:hAnsi="Calibri"/>
                      <w:szCs w:val="20"/>
                      <w:lang w:val="el-GR" w:eastAsia="el-GR"/>
                    </w:rPr>
                    <w:t>83 ώρες (3.32 ECTS)</w:t>
                  </w:r>
                </w:p>
              </w:tc>
            </w:tr>
            <w:tr>
              <w:trPr/>
              <w:tc>
                <w:tcPr>
                  <w:tcW w:w="2467" w:type="dxa"/>
                  <w:tcBorders/>
                  <w:shd w:color="auto" w:fill="auto" w:val="clear"/>
                  <w:tcMar>
                    <w:left w:w="103" w:type="dxa"/>
                  </w:tcMar>
                </w:tcPr>
                <w:p>
                  <w:pPr>
                    <w:pStyle w:val="Normal"/>
                    <w:rPr>
                      <w:rFonts w:ascii="Calibri" w:hAnsi="Calibri"/>
                      <w:iCs/>
                      <w:lang w:val="el-GR"/>
                    </w:rPr>
                  </w:pPr>
                  <w:r>
                    <w:rPr>
                      <w:rFonts w:cs="Calibri" w:ascii="Calibri" w:hAnsi="Calibri"/>
                      <w:szCs w:val="20"/>
                      <w:lang w:val="el-GR" w:eastAsia="el-GR"/>
                    </w:rPr>
                    <w:t>Τελική εξέταση</w:t>
                  </w:r>
                </w:p>
              </w:tc>
              <w:tc>
                <w:tcPr>
                  <w:tcW w:w="2467" w:type="dxa"/>
                  <w:tcBorders/>
                  <w:shd w:fill="auto" w:val="clear"/>
                  <w:tcMar>
                    <w:left w:w="103" w:type="dxa"/>
                  </w:tcMar>
                </w:tcPr>
                <w:p>
                  <w:pPr>
                    <w:pStyle w:val="Normal"/>
                    <w:jc w:val="center"/>
                    <w:rPr>
                      <w:rFonts w:ascii="Calibri" w:hAnsi="Calibri" w:cs="Arial"/>
                      <w:lang w:val="el-GR"/>
                    </w:rPr>
                  </w:pPr>
                  <w:r>
                    <w:rPr>
                      <w:rFonts w:cs="Calibri" w:ascii="Calibri" w:hAnsi="Calibri"/>
                      <w:szCs w:val="20"/>
                      <w:lang w:val="el-GR" w:eastAsia="el-GR"/>
                    </w:rPr>
                    <w:t>3 ώρες (0.12 ECTS)</w:t>
                  </w:r>
                </w:p>
              </w:tc>
            </w:tr>
            <w:tr>
              <w:trPr/>
              <w:tc>
                <w:tcPr>
                  <w:tcW w:w="2467" w:type="dxa"/>
                  <w:tcBorders/>
                  <w:shd w:color="auto" w:fill="auto" w:val="clear"/>
                  <w:tcMar>
                    <w:left w:w="103" w:type="dxa"/>
                  </w:tcMar>
                </w:tcPr>
                <w:p>
                  <w:pPr>
                    <w:pStyle w:val="Normal"/>
                    <w:rPr>
                      <w:rFonts w:ascii="Calibri" w:hAnsi="Calibri"/>
                      <w:iCs/>
                      <w:szCs w:val="20"/>
                    </w:rPr>
                  </w:pPr>
                  <w:r>
                    <w:rPr>
                      <w:rFonts w:ascii="Calibri" w:hAnsi="Calibri"/>
                      <w:iCs/>
                      <w:szCs w:val="20"/>
                    </w:rPr>
                  </w:r>
                </w:p>
              </w:tc>
              <w:tc>
                <w:tcPr>
                  <w:tcW w:w="2467" w:type="dxa"/>
                  <w:tcBorders/>
                  <w:shd w:fill="auto" w:val="clear"/>
                  <w:tcMar>
                    <w:left w:w="103" w:type="dxa"/>
                  </w:tcMar>
                </w:tcPr>
                <w:p>
                  <w:pPr>
                    <w:pStyle w:val="Normal"/>
                    <w:jc w:val="center"/>
                    <w:rPr>
                      <w:rFonts w:ascii="Calibri" w:hAnsi="Calibri" w:cs="Arial"/>
                      <w:szCs w:val="20"/>
                      <w:lang w:val="el-GR"/>
                    </w:rPr>
                  </w:pPr>
                  <w:r>
                    <w:rPr>
                      <w:rFonts w:cs="Arial" w:ascii="Calibri" w:hAnsi="Calibri"/>
                      <w:szCs w:val="20"/>
                      <w:lang w:val="el-GR"/>
                    </w:rPr>
                  </w:r>
                </w:p>
              </w:tc>
            </w:tr>
            <w:tr>
              <w:trPr/>
              <w:tc>
                <w:tcPr>
                  <w:tcW w:w="2467" w:type="dxa"/>
                  <w:tcBorders/>
                  <w:shd w:color="auto" w:fill="auto" w:val="clear"/>
                  <w:tcMar>
                    <w:left w:w="103" w:type="dxa"/>
                  </w:tcMar>
                </w:tcPr>
                <w:p>
                  <w:pPr>
                    <w:pStyle w:val="Normal"/>
                    <w:rPr>
                      <w:rFonts w:ascii="Calibri" w:hAnsi="Calibri"/>
                      <w:iCs/>
                      <w:szCs w:val="20"/>
                      <w:lang w:val="el-GR"/>
                    </w:rPr>
                  </w:pPr>
                  <w:r>
                    <w:rPr>
                      <w:rFonts w:ascii="Calibri" w:hAnsi="Calibri"/>
                      <w:iCs/>
                      <w:szCs w:val="20"/>
                      <w:lang w:val="el-GR"/>
                    </w:rPr>
                  </w:r>
                </w:p>
              </w:tc>
              <w:tc>
                <w:tcPr>
                  <w:tcW w:w="2467" w:type="dxa"/>
                  <w:tcBorders/>
                  <w:shd w:fill="auto" w:val="clear"/>
                  <w:tcMar>
                    <w:left w:w="103" w:type="dxa"/>
                  </w:tcMar>
                </w:tcPr>
                <w:p>
                  <w:pPr>
                    <w:pStyle w:val="Normal"/>
                    <w:jc w:val="center"/>
                    <w:rPr>
                      <w:rFonts w:ascii="Calibri" w:hAnsi="Calibri" w:cs="Arial"/>
                      <w:szCs w:val="20"/>
                      <w:lang w:val="el-GR"/>
                    </w:rPr>
                  </w:pPr>
                  <w:r>
                    <w:rPr>
                      <w:rFonts w:cs="Arial" w:ascii="Calibri" w:hAnsi="Calibri"/>
                      <w:szCs w:val="20"/>
                      <w:lang w:val="el-GR"/>
                    </w:rPr>
                  </w:r>
                </w:p>
              </w:tc>
            </w:tr>
            <w:tr>
              <w:trPr/>
              <w:tc>
                <w:tcPr>
                  <w:tcW w:w="2467" w:type="dxa"/>
                  <w:tcBorders/>
                  <w:shd w:color="auto" w:fill="auto" w:val="clear"/>
                  <w:tcMar>
                    <w:left w:w="103" w:type="dxa"/>
                  </w:tcMar>
                </w:tcPr>
                <w:p>
                  <w:pPr>
                    <w:pStyle w:val="Normal"/>
                    <w:rPr>
                      <w:rFonts w:ascii="Calibri" w:hAnsi="Calibri"/>
                      <w:iCs/>
                      <w:szCs w:val="20"/>
                    </w:rPr>
                  </w:pPr>
                  <w:r>
                    <w:rPr>
                      <w:rFonts w:ascii="Calibri" w:hAnsi="Calibri"/>
                      <w:iCs/>
                      <w:szCs w:val="20"/>
                    </w:rPr>
                  </w:r>
                </w:p>
              </w:tc>
              <w:tc>
                <w:tcPr>
                  <w:tcW w:w="2467" w:type="dxa"/>
                  <w:tcBorders/>
                  <w:shd w:fill="auto" w:val="clear"/>
                  <w:tcMar>
                    <w:left w:w="103" w:type="dxa"/>
                  </w:tcMar>
                </w:tcPr>
                <w:p>
                  <w:pPr>
                    <w:pStyle w:val="Normal"/>
                    <w:rPr>
                      <w:rFonts w:ascii="Calibri" w:hAnsi="Calibri" w:cs="Arial"/>
                      <w:i/>
                      <w:i/>
                      <w:szCs w:val="20"/>
                      <w:lang w:val="el-GR"/>
                    </w:rPr>
                  </w:pPr>
                  <w:r>
                    <w:rPr>
                      <w:rFonts w:cs="Arial" w:ascii="Calibri" w:hAnsi="Calibri"/>
                      <w:i/>
                      <w:szCs w:val="20"/>
                      <w:lang w:val="el-GR"/>
                    </w:rPr>
                  </w:r>
                </w:p>
              </w:tc>
            </w:tr>
            <w:tr>
              <w:trPr/>
              <w:tc>
                <w:tcPr>
                  <w:tcW w:w="2467" w:type="dxa"/>
                  <w:tcBorders/>
                  <w:shd w:color="auto" w:fill="auto" w:val="clear"/>
                  <w:tcMar>
                    <w:left w:w="103" w:type="dxa"/>
                  </w:tcMar>
                </w:tcPr>
                <w:p>
                  <w:pPr>
                    <w:pStyle w:val="Normal"/>
                    <w:rPr>
                      <w:rFonts w:ascii="Calibri" w:hAnsi="Calibri"/>
                      <w:iCs/>
                      <w:szCs w:val="20"/>
                    </w:rPr>
                  </w:pPr>
                  <w:r>
                    <w:rPr>
                      <w:rFonts w:ascii="Calibri" w:hAnsi="Calibri"/>
                      <w:iCs/>
                      <w:szCs w:val="20"/>
                    </w:rPr>
                  </w:r>
                </w:p>
              </w:tc>
              <w:tc>
                <w:tcPr>
                  <w:tcW w:w="2467" w:type="dxa"/>
                  <w:tcBorders/>
                  <w:shd w:fill="auto" w:val="clear"/>
                  <w:tcMar>
                    <w:left w:w="103" w:type="dxa"/>
                  </w:tcMar>
                </w:tcPr>
                <w:p>
                  <w:pPr>
                    <w:pStyle w:val="Normal"/>
                    <w:rPr>
                      <w:rFonts w:ascii="Calibri" w:hAnsi="Calibri" w:cs="Arial"/>
                      <w:i/>
                      <w:i/>
                      <w:szCs w:val="20"/>
                      <w:lang w:val="el-GR"/>
                    </w:rPr>
                  </w:pPr>
                  <w:r>
                    <w:rPr>
                      <w:rFonts w:cs="Arial" w:ascii="Calibri" w:hAnsi="Calibri"/>
                      <w:i/>
                      <w:szCs w:val="20"/>
                      <w:lang w:val="el-GR"/>
                    </w:rPr>
                  </w:r>
                </w:p>
              </w:tc>
            </w:tr>
            <w:tr>
              <w:trPr/>
              <w:tc>
                <w:tcPr>
                  <w:tcW w:w="2467" w:type="dxa"/>
                  <w:tcBorders/>
                  <w:shd w:color="auto" w:fill="auto" w:val="clear"/>
                  <w:tcMar>
                    <w:left w:w="103" w:type="dxa"/>
                  </w:tcMar>
                </w:tcPr>
                <w:p>
                  <w:pPr>
                    <w:pStyle w:val="Normal"/>
                    <w:rPr>
                      <w:rFonts w:ascii="Calibri" w:hAnsi="Calibri"/>
                      <w:iCs/>
                      <w:szCs w:val="20"/>
                    </w:rPr>
                  </w:pPr>
                  <w:r>
                    <w:rPr>
                      <w:rFonts w:ascii="Calibri" w:hAnsi="Calibri"/>
                      <w:iCs/>
                      <w:szCs w:val="20"/>
                    </w:rPr>
                  </w:r>
                </w:p>
              </w:tc>
              <w:tc>
                <w:tcPr>
                  <w:tcW w:w="2467" w:type="dxa"/>
                  <w:tcBorders/>
                  <w:shd w:fill="auto" w:val="clear"/>
                  <w:tcMar>
                    <w:left w:w="103" w:type="dxa"/>
                  </w:tcMar>
                </w:tcPr>
                <w:p>
                  <w:pPr>
                    <w:pStyle w:val="Normal"/>
                    <w:rPr>
                      <w:rFonts w:ascii="Calibri" w:hAnsi="Calibri" w:cs="Arial"/>
                      <w:i/>
                      <w:i/>
                      <w:szCs w:val="20"/>
                      <w:lang w:val="el-GR"/>
                    </w:rPr>
                  </w:pPr>
                  <w:r>
                    <w:rPr>
                      <w:rFonts w:cs="Arial" w:ascii="Calibri" w:hAnsi="Calibri"/>
                      <w:i/>
                      <w:szCs w:val="20"/>
                      <w:lang w:val="el-GR"/>
                    </w:rPr>
                  </w:r>
                </w:p>
              </w:tc>
            </w:tr>
            <w:tr>
              <w:trPr/>
              <w:tc>
                <w:tcPr>
                  <w:tcW w:w="2467" w:type="dxa"/>
                  <w:tcBorders/>
                  <w:shd w:color="auto" w:fill="auto" w:val="clear"/>
                  <w:tcMar>
                    <w:left w:w="103" w:type="dxa"/>
                  </w:tcMar>
                </w:tcPr>
                <w:p>
                  <w:pPr>
                    <w:pStyle w:val="Normal"/>
                    <w:rPr>
                      <w:rFonts w:ascii="Calibri" w:hAnsi="Calibri"/>
                      <w:iCs/>
                      <w:szCs w:val="20"/>
                      <w:lang w:val="el-GR"/>
                    </w:rPr>
                  </w:pPr>
                  <w:r>
                    <w:rPr>
                      <w:rFonts w:ascii="Calibri" w:hAnsi="Calibri"/>
                      <w:iCs/>
                      <w:szCs w:val="20"/>
                      <w:lang w:val="el-GR"/>
                    </w:rPr>
                  </w:r>
                </w:p>
              </w:tc>
              <w:tc>
                <w:tcPr>
                  <w:tcW w:w="2467" w:type="dxa"/>
                  <w:tcBorders/>
                  <w:shd w:fill="auto" w:val="clear"/>
                  <w:tcMar>
                    <w:left w:w="103" w:type="dxa"/>
                  </w:tcMar>
                </w:tcPr>
                <w:p>
                  <w:pPr>
                    <w:pStyle w:val="Normal"/>
                    <w:jc w:val="center"/>
                    <w:rPr>
                      <w:rFonts w:ascii="Calibri" w:hAnsi="Calibri" w:cs="Arial"/>
                      <w:szCs w:val="20"/>
                      <w:lang w:val="el-GR"/>
                    </w:rPr>
                  </w:pPr>
                  <w:r>
                    <w:rPr>
                      <w:rFonts w:cs="Arial" w:ascii="Calibri" w:hAnsi="Calibri"/>
                      <w:szCs w:val="20"/>
                      <w:lang w:val="el-GR"/>
                    </w:rPr>
                  </w:r>
                </w:p>
              </w:tc>
            </w:tr>
            <w:tr>
              <w:trPr/>
              <w:tc>
                <w:tcPr>
                  <w:tcW w:w="2467" w:type="dxa"/>
                  <w:tcBorders/>
                  <w:shd w:fill="auto" w:val="clear"/>
                  <w:tcMar>
                    <w:left w:w="103" w:type="dxa"/>
                  </w:tcMar>
                </w:tcPr>
                <w:p>
                  <w:pPr>
                    <w:pStyle w:val="Normal"/>
                    <w:rPr>
                      <w:rFonts w:ascii="Calibri" w:hAnsi="Calibri"/>
                      <w:iCs/>
                      <w:lang w:val="el-GR"/>
                    </w:rPr>
                  </w:pPr>
                  <w:r>
                    <w:rPr>
                      <w:rFonts w:ascii="Calibri" w:hAnsi="Calibri"/>
                      <w:iCs/>
                      <w:szCs w:val="20"/>
                      <w:lang w:val="el-GR"/>
                    </w:rPr>
                    <w:t>Σύνολο</w:t>
                  </w:r>
                  <w:r>
                    <w:rPr>
                      <w:rFonts w:ascii="Calibri" w:hAnsi="Calibri"/>
                      <w:iCs/>
                      <w:szCs w:val="20"/>
                    </w:rPr>
                    <w:t xml:space="preserve"> </w:t>
                  </w:r>
                  <w:r>
                    <w:rPr>
                      <w:rFonts w:ascii="Calibri" w:hAnsi="Calibri"/>
                      <w:iCs/>
                      <w:szCs w:val="20"/>
                      <w:lang w:val="el-GR"/>
                    </w:rPr>
                    <w:t>Μαθήματος</w:t>
                  </w:r>
                  <w:r>
                    <w:rPr>
                      <w:rFonts w:ascii="Calibri" w:hAnsi="Calibri"/>
                      <w:iCs/>
                      <w:szCs w:val="20"/>
                    </w:rPr>
                    <w:t xml:space="preserve"> </w:t>
                  </w:r>
                </w:p>
              </w:tc>
              <w:tc>
                <w:tcPr>
                  <w:tcW w:w="2467" w:type="dxa"/>
                  <w:tcBorders/>
                  <w:shd w:fill="auto" w:val="clear"/>
                  <w:tcMar>
                    <w:left w:w="103" w:type="dxa"/>
                  </w:tcMar>
                  <w:vAlign w:val="center"/>
                </w:tcPr>
                <w:p>
                  <w:pPr>
                    <w:pStyle w:val="Normal"/>
                    <w:jc w:val="center"/>
                    <w:rPr>
                      <w:rFonts w:ascii="Calibri" w:hAnsi="Calibri" w:cs="Arial"/>
                      <w:b/>
                      <w:b/>
                      <w:i/>
                      <w:i/>
                      <w:lang w:val="el-GR"/>
                    </w:rPr>
                  </w:pPr>
                  <w:r>
                    <w:rPr>
                      <w:rFonts w:cs="Calibri" w:ascii="Calibri" w:hAnsi="Calibri"/>
                      <w:b/>
                      <w:bCs/>
                      <w:i/>
                      <w:iCs/>
                      <w:szCs w:val="20"/>
                      <w:lang w:val="el-GR" w:eastAsia="el-GR"/>
                    </w:rPr>
                    <w:t>125 ώρες (5 ECTS)</w:t>
                  </w:r>
                </w:p>
              </w:tc>
            </w:tr>
          </w:tbl>
          <w:p>
            <w:pPr>
              <w:pStyle w:val="Normal"/>
              <w:rPr>
                <w:rFonts w:ascii="Tahoma" w:hAnsi="Tahoma" w:cs="Tahoma"/>
              </w:rPr>
            </w:pPr>
            <w:r>
              <w:rPr>
                <w:rFonts w:cs="Tahoma" w:ascii="Tahoma" w:hAnsi="Tahoma"/>
              </w:rPr>
            </w:r>
          </w:p>
        </w:tc>
      </w:tr>
      <w:tr>
        <w:trPr/>
        <w:tc>
          <w:tcPr>
            <w:tcW w:w="3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Calibri" w:hAnsi="Calibri" w:cs="Arial"/>
                <w:b/>
                <w:b/>
                <w:sz w:val="20"/>
                <w:szCs w:val="20"/>
                <w:lang w:val="el-GR"/>
              </w:rPr>
            </w:pPr>
            <w:r>
              <w:rPr>
                <w:rFonts w:cs="Arial" w:ascii="Calibri" w:hAnsi="Calibri"/>
                <w:b/>
                <w:sz w:val="20"/>
                <w:szCs w:val="20"/>
                <w:lang w:val="el-GR"/>
              </w:rPr>
              <w:t xml:space="preserve">ΑΞΙΟΛΟΓΗΣΗ ΦΟΙΤΗΤΩΝ </w:t>
            </w:r>
          </w:p>
          <w:p>
            <w:pPr>
              <w:pStyle w:val="Normal"/>
              <w:jc w:val="both"/>
              <w:rPr>
                <w:rFonts w:ascii="Calibri" w:hAnsi="Calibri" w:cs="Arial"/>
                <w:i/>
                <w:i/>
                <w:sz w:val="16"/>
                <w:szCs w:val="16"/>
                <w:lang w:val="el-GR"/>
              </w:rPr>
            </w:pPr>
            <w:r>
              <w:rPr>
                <w:rFonts w:cs="Arial" w:ascii="Calibri" w:hAnsi="Calibri"/>
                <w:i/>
                <w:sz w:val="16"/>
                <w:szCs w:val="16"/>
                <w:lang w:val="el-GR"/>
              </w:rPr>
              <w:t>Περιγραφή της διαδικασίας αξιολόγησης</w:t>
            </w:r>
          </w:p>
          <w:p>
            <w:pPr>
              <w:pStyle w:val="Normal"/>
              <w:jc w:val="both"/>
              <w:rPr>
                <w:rFonts w:ascii="Calibri" w:hAnsi="Calibri" w:cs="Arial"/>
                <w:i/>
                <w:i/>
                <w:sz w:val="16"/>
                <w:szCs w:val="16"/>
                <w:lang w:val="el-GR"/>
              </w:rPr>
            </w:pPr>
            <w:r>
              <w:rPr>
                <w:rFonts w:cs="Arial" w:ascii="Calibri" w:hAnsi="Calibri"/>
                <w:i/>
                <w:sz w:val="16"/>
                <w:szCs w:val="16"/>
                <w:lang w:val="el-GR"/>
              </w:rPr>
            </w:r>
          </w:p>
          <w:p>
            <w:pPr>
              <w:pStyle w:val="Normal"/>
              <w:jc w:val="both"/>
              <w:rPr>
                <w:rFonts w:ascii="Calibri" w:hAnsi="Calibri" w:cs="Arial"/>
                <w:i/>
                <w:i/>
                <w:sz w:val="16"/>
                <w:szCs w:val="16"/>
                <w:lang w:val="el-GR"/>
              </w:rPr>
            </w:pPr>
            <w:r>
              <w:rPr>
                <w:rFonts w:cs="Arial" w:ascii="Calibri" w:hAnsi="Calibr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pPr>
              <w:pStyle w:val="Normal"/>
              <w:jc w:val="both"/>
              <w:rPr>
                <w:rFonts w:ascii="Calibri" w:hAnsi="Calibri" w:cs="Arial"/>
                <w:i/>
                <w:i/>
                <w:sz w:val="16"/>
                <w:szCs w:val="16"/>
                <w:lang w:val="el-GR"/>
              </w:rPr>
            </w:pPr>
            <w:r>
              <w:rPr>
                <w:rFonts w:cs="Arial" w:ascii="Calibri" w:hAnsi="Calibri"/>
                <w:i/>
                <w:sz w:val="16"/>
                <w:szCs w:val="16"/>
                <w:lang w:val="el-GR"/>
              </w:rPr>
            </w:r>
          </w:p>
          <w:p>
            <w:pPr>
              <w:pStyle w:val="Normal"/>
              <w:jc w:val="both"/>
              <w:rPr>
                <w:rFonts w:ascii="Calibri" w:hAnsi="Calibri" w:cs="Arial"/>
                <w:i/>
                <w:i/>
                <w:sz w:val="16"/>
                <w:szCs w:val="16"/>
                <w:lang w:val="el-GR"/>
              </w:rPr>
            </w:pPr>
            <w:r>
              <w:rPr>
                <w:rFonts w:cs="Arial" w:ascii="Calibri" w:hAnsi="Calibri"/>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lang w:val="el-GR"/>
              </w:rPr>
            </w:pPr>
            <w:r>
              <w:rPr>
                <w:rFonts w:cs="Arial" w:ascii="Calibri" w:hAnsi="Calibri"/>
                <w:lang w:val="el-GR"/>
              </w:rPr>
            </w:r>
          </w:p>
          <w:p>
            <w:pPr>
              <w:pStyle w:val="Normal"/>
              <w:rPr>
                <w:rFonts w:ascii="Calibri" w:hAnsi="Calibri" w:cs="Arial"/>
                <w:lang w:val="el-GR"/>
              </w:rPr>
            </w:pPr>
            <w:r>
              <w:rPr>
                <w:rFonts w:cs="Arial" w:ascii="Calibri" w:hAnsi="Calibri"/>
                <w:i/>
                <w:lang w:val="el-GR"/>
              </w:rPr>
              <w:t xml:space="preserve">Γλώσσα Αξιολόγησης: Ελληνικά </w:t>
            </w:r>
          </w:p>
          <w:p>
            <w:pPr>
              <w:pStyle w:val="Normal"/>
              <w:rPr>
                <w:rFonts w:ascii="Calibri" w:hAnsi="Calibri" w:cs="Arial"/>
                <w:lang w:val="el-GR"/>
              </w:rPr>
            </w:pPr>
            <w:r>
              <w:rPr>
                <w:rFonts w:cs="Arial" w:ascii="Calibri" w:hAnsi="Calibri"/>
                <w:lang w:val="el-GR"/>
              </w:rPr>
            </w:r>
          </w:p>
          <w:p>
            <w:pPr>
              <w:pStyle w:val="Normal"/>
              <w:rPr>
                <w:rFonts w:ascii="Calibri" w:hAnsi="Calibri" w:cs="Arial"/>
                <w:i/>
                <w:i/>
                <w:lang w:val="el-GR"/>
              </w:rPr>
            </w:pPr>
            <w:r>
              <w:rPr>
                <w:rFonts w:cs="Arial" w:ascii="Calibri" w:hAnsi="Calibri"/>
                <w:i/>
                <w:lang w:val="el-GR"/>
              </w:rPr>
              <w:t>Μέθοδοι αξιολόγησης: Γραπτή Εξέταση με  Ερωτήσεις Ανάπτυξης Δοκιμίων (βαρύτητα 80% του βαθμού)  Συμμετοχή στις Διαλέξεις (βαρύτητα 20%)</w:t>
            </w:r>
          </w:p>
          <w:p>
            <w:pPr>
              <w:pStyle w:val="Normal"/>
              <w:rPr>
                <w:rFonts w:ascii="Calibri" w:hAnsi="Calibri" w:cs="Arial"/>
                <w:i/>
                <w:i/>
                <w:lang w:val="el-GR"/>
              </w:rPr>
            </w:pPr>
            <w:r>
              <w:rPr>
                <w:rFonts w:cs="Arial" w:ascii="Calibri" w:hAnsi="Calibri"/>
                <w:i/>
                <w:lang w:val="el-GR"/>
              </w:rPr>
            </w:r>
          </w:p>
          <w:p>
            <w:pPr>
              <w:pStyle w:val="Normal"/>
              <w:rPr>
                <w:rFonts w:ascii="Calibri" w:hAnsi="Calibri" w:cs="Arial"/>
                <w:lang w:val="el-GR"/>
              </w:rPr>
            </w:pPr>
            <w:r>
              <w:rPr>
                <w:rFonts w:cs="Arial" w:ascii="Calibri" w:hAnsi="Calibri"/>
                <w:i/>
                <w:lang w:val="el-GR"/>
              </w:rPr>
              <w:t xml:space="preserve">Τα κριτήρια είναι προσβάσιμα στην περιγραφή του μαθήματος στο eclass. </w:t>
            </w:r>
          </w:p>
          <w:p>
            <w:pPr>
              <w:pStyle w:val="Normal"/>
              <w:rPr>
                <w:rFonts w:ascii="Calibri" w:hAnsi="Calibri" w:cs="Arial"/>
                <w:lang w:val="el-GR"/>
              </w:rPr>
            </w:pPr>
            <w:r>
              <w:rPr>
                <w:rFonts w:cs="Arial" w:ascii="Calibri" w:hAnsi="Calibri"/>
                <w:lang w:val="el-GR"/>
              </w:rPr>
            </w:r>
          </w:p>
        </w:tc>
      </w:tr>
    </w:tbl>
    <w:p>
      <w:pPr>
        <w:pStyle w:val="Normal"/>
        <w:widowControl w:val="false"/>
        <w:numPr>
          <w:ilvl w:val="0"/>
          <w:numId w:val="1"/>
        </w:numPr>
        <w:spacing w:lineRule="auto" w:line="276" w:before="240" w:after="200"/>
        <w:ind w:left="357" w:hanging="357"/>
        <w:rPr>
          <w:rFonts w:ascii="Calibri" w:hAnsi="Calibri" w:cs="Arial"/>
          <w:b/>
          <w:b/>
          <w:sz w:val="22"/>
          <w:szCs w:val="22"/>
        </w:rPr>
      </w:pPr>
      <w:r>
        <w:rPr>
          <w:rFonts w:cs="Arial" w:ascii="Calibri" w:hAnsi="Calibri"/>
          <w:b/>
          <w:sz w:val="22"/>
          <w:szCs w:val="22"/>
          <w:lang w:val="el-GR"/>
        </w:rPr>
        <w:t>ΣΥΝΙΣΤΩΜΕΝΗ</w:t>
      </w:r>
      <w:r>
        <w:rPr>
          <w:rFonts w:cs="Arial" w:ascii="Calibri" w:hAnsi="Calibri"/>
          <w:b/>
          <w:sz w:val="22"/>
          <w:szCs w:val="22"/>
        </w:rPr>
        <w:t>-ΒΙΒΛΙΟΓΡΑΦΙΑ</w:t>
      </w:r>
    </w:p>
    <w:tbl>
      <w:tblPr>
        <w:tblW w:w="847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a0" w:noVBand="0" w:noHBand="0" w:lastColumn="0" w:firstColumn="1" w:lastRow="0" w:firstRow="1"/>
      </w:tblPr>
      <w:tblGrid>
        <w:gridCol w:w="8472"/>
      </w:tblGrid>
      <w:tr>
        <w:trPr/>
        <w:tc>
          <w:tcPr>
            <w:tcW w:w="8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ind w:left="0" w:hanging="0"/>
              <w:jc w:val="both"/>
              <w:rPr>
                <w:rFonts w:ascii="Times New Roman" w:hAnsi="Times New Roman"/>
                <w:i/>
                <w:i/>
                <w:sz w:val="24"/>
                <w:szCs w:val="24"/>
              </w:rPr>
            </w:pPr>
            <w:r>
              <w:rPr>
                <w:rFonts w:ascii="Times New Roman" w:hAnsi="Times New Roman"/>
                <w:i/>
                <w:sz w:val="24"/>
                <w:szCs w:val="24"/>
              </w:rPr>
              <w:t>- Προτεινόμενη Βιβλιογραφία:</w:t>
            </w:r>
          </w:p>
          <w:p>
            <w:pPr>
              <w:pStyle w:val="Normal"/>
              <w:jc w:val="both"/>
              <w:rPr>
                <w:sz w:val="20"/>
                <w:szCs w:val="20"/>
                <w:lang w:val="el-GR"/>
              </w:rPr>
            </w:pPr>
            <w:r>
              <w:rPr>
                <w:sz w:val="20"/>
                <w:szCs w:val="20"/>
              </w:rPr>
              <w:t>J</w:t>
            </w:r>
            <w:r>
              <w:rPr>
                <w:sz w:val="20"/>
                <w:szCs w:val="20"/>
                <w:lang w:val="el-GR"/>
              </w:rPr>
              <w:t xml:space="preserve">. </w:t>
            </w:r>
            <w:r>
              <w:rPr>
                <w:sz w:val="20"/>
                <w:szCs w:val="20"/>
              </w:rPr>
              <w:t>Lowden</w:t>
            </w:r>
            <w:r>
              <w:rPr>
                <w:sz w:val="20"/>
                <w:szCs w:val="20"/>
                <w:lang w:val="el-GR"/>
              </w:rPr>
              <w:t>, Πρώιμη χριστιανική και βυζαντινή τέχνη, Εκδ. Καστανιώτη 1999.</w:t>
            </w:r>
          </w:p>
          <w:p>
            <w:pPr>
              <w:pStyle w:val="Normal"/>
              <w:jc w:val="both"/>
              <w:rPr>
                <w:sz w:val="20"/>
                <w:szCs w:val="20"/>
                <w:lang w:val="el-GR"/>
              </w:rPr>
            </w:pPr>
            <w:r>
              <w:rPr>
                <w:sz w:val="20"/>
                <w:szCs w:val="20"/>
                <w:lang w:val="el-GR"/>
              </w:rPr>
            </w:r>
          </w:p>
          <w:p>
            <w:pPr>
              <w:pStyle w:val="Normal"/>
              <w:jc w:val="both"/>
              <w:rPr>
                <w:sz w:val="20"/>
                <w:szCs w:val="20"/>
                <w:lang w:val="el-GR"/>
              </w:rPr>
            </w:pPr>
            <w:r>
              <w:rPr>
                <w:sz w:val="20"/>
                <w:szCs w:val="20"/>
                <w:lang w:val="el-GR"/>
              </w:rPr>
              <w:t xml:space="preserve">Α. </w:t>
            </w:r>
            <w:r>
              <w:rPr>
                <w:sz w:val="20"/>
                <w:szCs w:val="20"/>
              </w:rPr>
              <w:t>Laiou</w:t>
            </w:r>
            <w:r>
              <w:rPr>
                <w:sz w:val="20"/>
                <w:szCs w:val="20"/>
                <w:lang w:val="el-GR"/>
              </w:rPr>
              <w:t xml:space="preserve"> – </w:t>
            </w:r>
            <w:r>
              <w:rPr>
                <w:sz w:val="20"/>
                <w:szCs w:val="20"/>
              </w:rPr>
              <w:t>C</w:t>
            </w:r>
            <w:r>
              <w:rPr>
                <w:sz w:val="20"/>
                <w:szCs w:val="20"/>
                <w:lang w:val="el-GR"/>
              </w:rPr>
              <w:t xml:space="preserve">. </w:t>
            </w:r>
            <w:r>
              <w:rPr>
                <w:sz w:val="20"/>
                <w:szCs w:val="20"/>
              </w:rPr>
              <w:t>Morrisson</w:t>
            </w:r>
            <w:r>
              <w:rPr>
                <w:sz w:val="20"/>
                <w:szCs w:val="20"/>
                <w:lang w:val="el-GR"/>
              </w:rPr>
              <w:t>, Η οικονομική ιστορία του Βυζαντίου, ΜΙΕΤ 2008</w:t>
            </w:r>
          </w:p>
          <w:p>
            <w:pPr>
              <w:pStyle w:val="Normal"/>
              <w:jc w:val="both"/>
              <w:rPr>
                <w:sz w:val="20"/>
                <w:szCs w:val="20"/>
                <w:lang w:val="el-GR"/>
              </w:rPr>
            </w:pPr>
            <w:r>
              <w:rPr>
                <w:sz w:val="20"/>
                <w:szCs w:val="20"/>
                <w:lang w:val="el-GR"/>
              </w:rPr>
            </w:r>
          </w:p>
          <w:p>
            <w:pPr>
              <w:pStyle w:val="Normal"/>
              <w:jc w:val="both"/>
              <w:rPr>
                <w:sz w:val="20"/>
                <w:szCs w:val="20"/>
                <w:lang w:val="el-GR"/>
              </w:rPr>
            </w:pPr>
            <w:r>
              <w:rPr>
                <w:sz w:val="20"/>
                <w:szCs w:val="20"/>
                <w:lang w:val="el-GR"/>
              </w:rPr>
              <w:t xml:space="preserve">Η. </w:t>
            </w:r>
            <w:r>
              <w:rPr>
                <w:sz w:val="20"/>
                <w:szCs w:val="20"/>
              </w:rPr>
              <w:t>Baynes</w:t>
            </w:r>
            <w:r>
              <w:rPr>
                <w:sz w:val="20"/>
                <w:szCs w:val="20"/>
                <w:lang w:val="el-GR"/>
              </w:rPr>
              <w:t xml:space="preserve"> – </w:t>
            </w:r>
            <w:r>
              <w:rPr>
                <w:sz w:val="20"/>
                <w:szCs w:val="20"/>
              </w:rPr>
              <w:t>L</w:t>
            </w:r>
            <w:r>
              <w:rPr>
                <w:sz w:val="20"/>
                <w:szCs w:val="20"/>
                <w:lang w:val="el-GR"/>
              </w:rPr>
              <w:t>.</w:t>
            </w:r>
            <w:r>
              <w:rPr>
                <w:sz w:val="20"/>
                <w:szCs w:val="20"/>
              </w:rPr>
              <w:t>B</w:t>
            </w:r>
            <w:r>
              <w:rPr>
                <w:sz w:val="20"/>
                <w:szCs w:val="20"/>
                <w:lang w:val="el-GR"/>
              </w:rPr>
              <w:t xml:space="preserve">. </w:t>
            </w:r>
            <w:r>
              <w:rPr>
                <w:sz w:val="20"/>
                <w:szCs w:val="20"/>
              </w:rPr>
              <w:t>Moss</w:t>
            </w:r>
            <w:r>
              <w:rPr>
                <w:sz w:val="20"/>
                <w:szCs w:val="20"/>
                <w:lang w:val="el-GR"/>
              </w:rPr>
              <w:t>, Βυζάντιο. Εισαγωγή στο βυζαντινό πολιτισμό, Εκδ. Παπαδήμας 2005.</w:t>
            </w:r>
          </w:p>
          <w:p>
            <w:pPr>
              <w:pStyle w:val="Normal"/>
              <w:jc w:val="both"/>
              <w:rPr>
                <w:sz w:val="20"/>
                <w:szCs w:val="20"/>
                <w:lang w:val="el-GR"/>
              </w:rPr>
            </w:pPr>
            <w:r>
              <w:rPr>
                <w:sz w:val="20"/>
                <w:szCs w:val="20"/>
                <w:lang w:val="el-GR"/>
              </w:rPr>
            </w:r>
          </w:p>
          <w:p>
            <w:pPr>
              <w:pStyle w:val="Normal"/>
              <w:jc w:val="both"/>
              <w:rPr>
                <w:sz w:val="20"/>
                <w:szCs w:val="20"/>
                <w:lang w:val="el-GR"/>
              </w:rPr>
            </w:pPr>
            <w:r>
              <w:rPr>
                <w:sz w:val="20"/>
                <w:szCs w:val="20"/>
                <w:lang w:val="el-GR"/>
              </w:rPr>
              <w:t xml:space="preserve">Ε. </w:t>
            </w:r>
            <w:r>
              <w:rPr>
                <w:sz w:val="20"/>
                <w:szCs w:val="20"/>
              </w:rPr>
              <w:t>Combrich</w:t>
            </w:r>
            <w:r>
              <w:rPr>
                <w:sz w:val="20"/>
                <w:szCs w:val="20"/>
                <w:lang w:val="el-GR"/>
              </w:rPr>
              <w:t>, Το χρονικό της τέχνης,  ΜΙΕΤ 2011</w:t>
            </w:r>
          </w:p>
          <w:p>
            <w:pPr>
              <w:pStyle w:val="Normal"/>
              <w:jc w:val="both"/>
              <w:rPr>
                <w:sz w:val="20"/>
                <w:szCs w:val="20"/>
                <w:lang w:val="el-GR"/>
              </w:rPr>
            </w:pPr>
            <w:r>
              <w:rPr>
                <w:sz w:val="20"/>
                <w:szCs w:val="20"/>
                <w:lang w:val="el-GR"/>
              </w:rPr>
            </w:r>
          </w:p>
          <w:p>
            <w:pPr>
              <w:pStyle w:val="Normal"/>
              <w:jc w:val="both"/>
              <w:rPr>
                <w:sz w:val="20"/>
                <w:szCs w:val="20"/>
                <w:lang w:val="el-GR"/>
              </w:rPr>
            </w:pPr>
            <w:r>
              <w:rPr>
                <w:sz w:val="20"/>
                <w:szCs w:val="20"/>
                <w:lang w:val="el-GR"/>
              </w:rPr>
              <w:t>Τζ. Χέριν, Τι είναι το Βυζάντιο? Εκδ. Ωκεανίδα 2008</w:t>
            </w:r>
          </w:p>
          <w:p>
            <w:pPr>
              <w:pStyle w:val="ListParagraph"/>
              <w:ind w:left="0" w:hanging="0"/>
              <w:jc w:val="both"/>
              <w:rPr>
                <w:rFonts w:ascii="Times New Roman" w:hAnsi="Times New Roman"/>
                <w:i/>
                <w:i/>
                <w:sz w:val="24"/>
                <w:szCs w:val="24"/>
              </w:rPr>
            </w:pPr>
            <w:bookmarkStart w:id="0" w:name="_GoBack"/>
            <w:bookmarkStart w:id="1" w:name="_GoBack"/>
            <w:bookmarkEnd w:id="1"/>
            <w:r>
              <w:rPr>
                <w:rFonts w:ascii="Times New Roman" w:hAnsi="Times New Roman"/>
                <w:i/>
                <w:sz w:val="24"/>
                <w:szCs w:val="24"/>
              </w:rPr>
            </w:r>
          </w:p>
          <w:p>
            <w:pPr>
              <w:pStyle w:val="ListParagraph"/>
              <w:ind w:left="0" w:hanging="0"/>
              <w:jc w:val="both"/>
              <w:rPr>
                <w:rFonts w:ascii="Times New Roman" w:hAnsi="Times New Roman"/>
                <w:sz w:val="24"/>
                <w:szCs w:val="24"/>
              </w:rPr>
            </w:pPr>
            <w:r>
              <w:rPr>
                <w:rFonts w:ascii="Times New Roman" w:hAnsi="Times New Roman"/>
                <w:sz w:val="24"/>
                <w:szCs w:val="24"/>
              </w:rPr>
            </w:r>
          </w:p>
          <w:p>
            <w:pPr>
              <w:pStyle w:val="Normal"/>
              <w:rPr>
                <w:i/>
                <w:i/>
              </w:rPr>
            </w:pPr>
            <w:bookmarkStart w:id="2" w:name="_Toc181708547"/>
            <w:bookmarkStart w:id="3" w:name="_Toc181708547"/>
            <w:bookmarkEnd w:id="3"/>
            <w:r>
              <w:rPr>
                <w:i/>
              </w:rPr>
            </w:r>
          </w:p>
        </w:tc>
      </w:tr>
    </w:tbl>
    <w:p>
      <w:pPr>
        <w:pStyle w:val="Normal"/>
        <w:pBdr/>
        <w:rPr/>
      </w:pPr>
      <w:r>
        <w:rPr/>
      </w:r>
    </w:p>
    <w:sectPr>
      <w:type w:val="nextPage"/>
      <w:pgSz w:w="11906" w:h="16838"/>
      <w:pgMar w:left="1418" w:right="1304"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Georgia">
    <w:charset w:val="01"/>
    <w:family w:val="roman"/>
    <w:pitch w:val="variable"/>
  </w:font>
  <w:font w:name="Calibri">
    <w:charset w:val="01"/>
    <w:family w:val="roman"/>
    <w:pitch w:val="variable"/>
  </w:font>
  <w:font w:name="Verdana">
    <w:charset w:val="01"/>
    <w:family w:val="roman"/>
    <w:pitch w:val="variable"/>
  </w:font>
  <w:font w:name="Tahoma">
    <w:charset w:val="01"/>
    <w:family w:val="roman"/>
    <w:pitch w:val="variable"/>
  </w:font>
  <w:font w:name="Liberation Sans">
    <w:altName w:val="Arial"/>
    <w:charset w:val="01"/>
    <w:family w:val="swiss"/>
    <w:pitch w:val="variable"/>
  </w:font>
  <w:font w:name="Calibri Light">
    <w:charset w:val="01"/>
    <w:family w:val="roman"/>
    <w:pitch w:val="variable"/>
  </w:font>
  <w:font w:name="Book Antiqua">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 w:name="Times New Roman">
    <w:charset w:val="01"/>
    <w:family w:val="auto"/>
    <w:pitch w:val="default"/>
  </w:font>
  <w:font w:name="Book Antiqua">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7.9pt;height:7.9pt" o:bullet="t">
        <v:imagedata r:id="rId1" o:title=""/>
      </v:shape>
    </w:pict>
  </w:numPicBullet>
  <w:abstractNum w:abstractNumId="1">
    <w:lvl w:ilvl="0">
      <w:start w:val="1"/>
      <w:numFmt w:val="decimal"/>
      <w:lvlText w:val="(%1)"/>
      <w:lvlJc w:val="left"/>
      <w:pPr>
        <w:ind w:left="720" w:hanging="360"/>
      </w:pPr>
      <w:rPr>
        <w:sz w:val="22"/>
        <w:b/>
        <w:rFonts w:ascii="Calibri" w:hAnsi="Calibri"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bullet"/>
      <w:lvlText w:val=""/>
      <w:lvlJc w:val="left"/>
      <w:pPr>
        <w:ind w:left="1174" w:hanging="360"/>
      </w:pPr>
      <w:rPr>
        <w:rFonts w:ascii="Symbol" w:hAnsi="Symbol" w:cs="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3">
    <w:lvl w:ilvl="0">
      <w:start w:val="1"/>
      <w:numFmt w:val="bullet"/>
      <w:lvlText w:val="-"/>
      <w:lvlJc w:val="left"/>
      <w:pPr>
        <w:ind w:left="720" w:hanging="360"/>
      </w:pPr>
      <w:rPr>
        <w:rFonts w:ascii="Times New Roman" w:hAnsi="Times New Roman" w:cs="Times New Roman" w:hint="default"/>
        <w:sz w:val="20"/>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Book Antiqua" w:hAnsi="Book Antiqua" w:cs="Book Antiqua" w:hint="default"/>
        <w:sz w:val="20"/>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embedSystemFonts/>
  <w:defaultTabStop w:val="720"/>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en-US" w:eastAsia="en-US" w:bidi="ar-SA"/>
      </w:rPr>
    </w:rPrDefault>
    <w:pPrDefault>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iPriority="9" w:semiHidden="1" w:unhideWhenUsed="1" w:qFormat="1"/>
    <w:lsdException w:name="heading 8" w:locked="1" w:uiPriority="9" w:semiHidden="1" w:unhideWhenUsed="1" w:qFormat="1"/>
    <w:lsdException w:name="heading 9" w:locked="1" w:uiPriority="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semiHidden="1" w:unhideWhenUsed="1"/>
    <w:lsdException w:name="toc 2" w:locked="1" w:uiPriority="39"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uiPriority="0"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uiPriority="0"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uiPriority="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3724c"/>
    <w:pPr>
      <w:widowControl/>
      <w:bidi w:val="0"/>
      <w:jc w:val="left"/>
    </w:pPr>
    <w:rPr>
      <w:rFonts w:ascii="Times New Roman" w:hAnsi="Times New Roman" w:eastAsia="Times New Roman" w:cs="Times New Roman"/>
      <w:color w:val="auto"/>
      <w:sz w:val="24"/>
      <w:szCs w:val="24"/>
      <w:lang w:val="en-US" w:eastAsia="en-US" w:bidi="ar-SA"/>
    </w:rPr>
  </w:style>
  <w:style w:type="paragraph" w:styleId="Heading1">
    <w:name w:val="Heading 1"/>
    <w:basedOn w:val="Normal"/>
    <w:link w:val="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link w:val="2Char"/>
    <w:uiPriority w:val="99"/>
    <w:qFormat/>
    <w:rsid w:val="0042341e"/>
    <w:pPr>
      <w:keepNext/>
      <w:spacing w:before="120" w:after="240"/>
      <w:ind w:left="62" w:hanging="0"/>
      <w:outlineLvl w:val="1"/>
    </w:pPr>
    <w:rPr>
      <w:rFonts w:ascii="Arial" w:hAnsi="Arial"/>
      <w:b/>
      <w:bCs/>
      <w:sz w:val="28"/>
    </w:rPr>
  </w:style>
  <w:style w:type="paragraph" w:styleId="Heading3">
    <w:name w:val="Heading 3"/>
    <w:basedOn w:val="Normal"/>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link w:val="4Char"/>
    <w:uiPriority w:val="99"/>
    <w:qFormat/>
    <w:rsid w:val="0042341e"/>
    <w:pPr>
      <w:keepNext/>
      <w:jc w:val="center"/>
      <w:outlineLvl w:val="3"/>
    </w:pPr>
    <w:rPr>
      <w:b/>
      <w:bCs/>
      <w:sz w:val="32"/>
    </w:rPr>
  </w:style>
  <w:style w:type="paragraph" w:styleId="Heading5">
    <w:name w:val="Heading 5"/>
    <w:basedOn w:val="Normal"/>
    <w:link w:val="5Char"/>
    <w:uiPriority w:val="99"/>
    <w:qFormat/>
    <w:rsid w:val="0042341e"/>
    <w:pPr>
      <w:keepNext/>
      <w:spacing w:before="0" w:after="120"/>
      <w:ind w:left="720" w:hanging="720"/>
      <w:jc w:val="center"/>
      <w:outlineLvl w:val="4"/>
    </w:pPr>
    <w:rPr>
      <w:b/>
      <w:bCs/>
      <w:lang w:val="el-GR"/>
    </w:rPr>
  </w:style>
  <w:style w:type="paragraph" w:styleId="Heading6">
    <w:name w:val="Heading 6"/>
    <w:basedOn w:val="Normal"/>
    <w:link w:val="6Char"/>
    <w:uiPriority w:val="99"/>
    <w:qFormat/>
    <w:rsid w:val="0042341e"/>
    <w:pPr>
      <w:keepNext/>
      <w:jc w:val="center"/>
      <w:outlineLvl w:val="5"/>
    </w:pPr>
    <w:rPr>
      <w:rFonts w:ascii="Georgia" w:hAnsi="Georgia" w:cs="Arial"/>
      <w:b/>
      <w:bCs/>
      <w:lang w:val="el-GR"/>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uiPriority w:val="99"/>
    <w:qFormat/>
    <w:locked/>
    <w:rsid w:val="00717340"/>
    <w:rPr>
      <w:rFonts w:ascii="Arial" w:hAnsi="Arial" w:cs="Arial"/>
      <w:b/>
      <w:bCs/>
      <w:sz w:val="24"/>
      <w:szCs w:val="24"/>
      <w:lang w:eastAsia="en-US"/>
    </w:rPr>
  </w:style>
  <w:style w:type="character" w:styleId="2Char" w:customStyle="1">
    <w:name w:val="Επικεφαλίδα 2 Char"/>
    <w:basedOn w:val="DefaultParagraphFont"/>
    <w:link w:val="2"/>
    <w:uiPriority w:val="99"/>
    <w:qFormat/>
    <w:locked/>
    <w:rsid w:val="004520bf"/>
    <w:rPr>
      <w:rFonts w:ascii="Arial" w:hAnsi="Arial" w:cs="Times New Roman"/>
      <w:b/>
      <w:sz w:val="24"/>
      <w:lang w:eastAsia="en-US"/>
    </w:rPr>
  </w:style>
  <w:style w:type="character" w:styleId="3Char" w:customStyle="1">
    <w:name w:val="Επικεφαλίδα 3 Char"/>
    <w:basedOn w:val="DefaultParagraphFont"/>
    <w:link w:val="3"/>
    <w:uiPriority w:val="99"/>
    <w:qFormat/>
    <w:locked/>
    <w:rsid w:val="00717340"/>
    <w:rPr>
      <w:rFonts w:ascii="Arial" w:hAnsi="Arial" w:cs="Arial"/>
      <w:b/>
      <w:bCs/>
      <w:sz w:val="26"/>
      <w:szCs w:val="26"/>
      <w:lang w:eastAsia="en-US"/>
    </w:rPr>
  </w:style>
  <w:style w:type="character" w:styleId="4Char" w:customStyle="1">
    <w:name w:val="Επικεφαλίδα 4 Char"/>
    <w:basedOn w:val="DefaultParagraphFont"/>
    <w:link w:val="4"/>
    <w:uiPriority w:val="9"/>
    <w:semiHidden/>
    <w:qFormat/>
    <w:locked/>
    <w:rsid w:val="003b23d7"/>
    <w:rPr>
      <w:rFonts w:ascii="Calibri" w:hAnsi="Calibri" w:cs="Times New Roman"/>
      <w:b/>
      <w:bCs/>
      <w:sz w:val="28"/>
      <w:szCs w:val="28"/>
    </w:rPr>
  </w:style>
  <w:style w:type="character" w:styleId="5Char" w:customStyle="1">
    <w:name w:val="Επικεφαλίδα 5 Char"/>
    <w:basedOn w:val="DefaultParagraphFont"/>
    <w:link w:val="5"/>
    <w:uiPriority w:val="9"/>
    <w:semiHidden/>
    <w:qFormat/>
    <w:locked/>
    <w:rsid w:val="003b23d7"/>
    <w:rPr>
      <w:rFonts w:ascii="Calibri" w:hAnsi="Calibri" w:cs="Times New Roman"/>
      <w:b/>
      <w:bCs/>
      <w:i/>
      <w:iCs/>
      <w:sz w:val="26"/>
      <w:szCs w:val="26"/>
    </w:rPr>
  </w:style>
  <w:style w:type="character" w:styleId="6Char" w:customStyle="1">
    <w:name w:val="Επικεφαλίδα 6 Char"/>
    <w:basedOn w:val="DefaultParagraphFont"/>
    <w:link w:val="6"/>
    <w:uiPriority w:val="9"/>
    <w:semiHidden/>
    <w:qFormat/>
    <w:locked/>
    <w:rsid w:val="003b23d7"/>
    <w:rPr>
      <w:rFonts w:ascii="Calibri" w:hAnsi="Calibri" w:cs="Times New Roman"/>
      <w:b/>
      <w:bCs/>
    </w:rPr>
  </w:style>
  <w:style w:type="character" w:styleId="Char" w:customStyle="1">
    <w:name w:val="Σώμα κειμένου Char"/>
    <w:basedOn w:val="DefaultParagraphFont"/>
    <w:link w:val="a3"/>
    <w:uiPriority w:val="99"/>
    <w:qFormat/>
    <w:locked/>
    <w:rsid w:val="004520bf"/>
    <w:rPr>
      <w:rFonts w:cs="Times New Roman"/>
      <w:sz w:val="24"/>
      <w:lang w:eastAsia="en-US"/>
    </w:rPr>
  </w:style>
  <w:style w:type="character" w:styleId="Char1" w:customStyle="1">
    <w:name w:val="Κείμενο υποσημείωσης Char"/>
    <w:basedOn w:val="DefaultParagraphFont"/>
    <w:link w:val="a4"/>
    <w:semiHidden/>
    <w:qFormat/>
    <w:locked/>
    <w:rsid w:val="00717340"/>
    <w:rPr>
      <w:rFonts w:cs="Times New Roman"/>
      <w:lang w:val="en-US" w:eastAsia="en-US"/>
    </w:rPr>
  </w:style>
  <w:style w:type="character" w:styleId="Footnotereference">
    <w:name w:val="footnote reference"/>
    <w:basedOn w:val="DefaultParagraphFont"/>
    <w:semiHidden/>
    <w:qFormat/>
    <w:rsid w:val="0042341e"/>
    <w:rPr>
      <w:rFonts w:cs="Times New Roman"/>
      <w:vertAlign w:val="superscript"/>
    </w:rPr>
  </w:style>
  <w:style w:type="character" w:styleId="Char2" w:customStyle="1">
    <w:name w:val="Κεφαλίδα Char"/>
    <w:basedOn w:val="DefaultParagraphFont"/>
    <w:link w:val="a6"/>
    <w:uiPriority w:val="99"/>
    <w:qFormat/>
    <w:locked/>
    <w:rsid w:val="00704db8"/>
    <w:rPr>
      <w:rFonts w:cs="Times New Roman"/>
      <w:sz w:val="24"/>
      <w:szCs w:val="24"/>
      <w:lang w:val="en-US" w:eastAsia="en-US"/>
    </w:rPr>
  </w:style>
  <w:style w:type="character" w:styleId="Pagenumber">
    <w:name w:val="page number"/>
    <w:basedOn w:val="DefaultParagraphFont"/>
    <w:uiPriority w:val="99"/>
    <w:qFormat/>
    <w:rsid w:val="0042341e"/>
    <w:rPr>
      <w:rFonts w:cs="Times New Roman"/>
    </w:rPr>
  </w:style>
  <w:style w:type="character" w:styleId="Char3" w:customStyle="1">
    <w:name w:val="Σώμα κείμενου με εσοχή Char"/>
    <w:basedOn w:val="DefaultParagraphFont"/>
    <w:link w:val="a8"/>
    <w:uiPriority w:val="99"/>
    <w:semiHidden/>
    <w:qFormat/>
    <w:locked/>
    <w:rsid w:val="003b23d7"/>
    <w:rPr>
      <w:rFonts w:cs="Times New Roman"/>
      <w:sz w:val="24"/>
      <w:szCs w:val="24"/>
    </w:rPr>
  </w:style>
  <w:style w:type="character" w:styleId="2Char1" w:customStyle="1">
    <w:name w:val="Σώμα κείμενου 2 Char"/>
    <w:basedOn w:val="DefaultParagraphFont"/>
    <w:link w:val="20"/>
    <w:uiPriority w:val="99"/>
    <w:semiHidden/>
    <w:qFormat/>
    <w:locked/>
    <w:rsid w:val="003b23d7"/>
    <w:rPr>
      <w:rFonts w:cs="Times New Roman"/>
      <w:sz w:val="24"/>
      <w:szCs w:val="24"/>
    </w:rPr>
  </w:style>
  <w:style w:type="character" w:styleId="2Char2" w:customStyle="1">
    <w:name w:val="Σώμα κείμενου με εσοχή 2 Char"/>
    <w:basedOn w:val="DefaultParagraphFont"/>
    <w:link w:val="21"/>
    <w:uiPriority w:val="99"/>
    <w:semiHidden/>
    <w:qFormat/>
    <w:locked/>
    <w:rsid w:val="003b23d7"/>
    <w:rPr>
      <w:rFonts w:cs="Times New Roman"/>
      <w:sz w:val="24"/>
      <w:szCs w:val="24"/>
    </w:rPr>
  </w:style>
  <w:style w:type="character" w:styleId="InternetLink">
    <w:name w:val="Internet Link"/>
    <w:basedOn w:val="DefaultParagraphFont"/>
    <w:uiPriority w:val="99"/>
    <w:rsid w:val="0042341e"/>
    <w:rPr>
      <w:rFonts w:cs="Times New Roman"/>
      <w:color w:val="0000FF"/>
      <w:u w:val="single"/>
    </w:rPr>
  </w:style>
  <w:style w:type="character" w:styleId="3Char1" w:customStyle="1">
    <w:name w:val="Σώμα κείμενου με εσοχή 3 Char"/>
    <w:basedOn w:val="DefaultParagraphFont"/>
    <w:link w:val="31"/>
    <w:uiPriority w:val="99"/>
    <w:semiHidden/>
    <w:qFormat/>
    <w:locked/>
    <w:rsid w:val="003b23d7"/>
    <w:rPr>
      <w:rFonts w:cs="Times New Roman"/>
      <w:sz w:val="16"/>
      <w:szCs w:val="16"/>
    </w:rPr>
  </w:style>
  <w:style w:type="character" w:styleId="3Char2" w:customStyle="1">
    <w:name w:val="Σώμα κείμενου 3 Char"/>
    <w:basedOn w:val="DefaultParagraphFont"/>
    <w:link w:val="32"/>
    <w:uiPriority w:val="99"/>
    <w:semiHidden/>
    <w:qFormat/>
    <w:locked/>
    <w:rsid w:val="003b23d7"/>
    <w:rPr>
      <w:rFonts w:cs="Times New Roman"/>
      <w:sz w:val="16"/>
      <w:szCs w:val="16"/>
    </w:rPr>
  </w:style>
  <w:style w:type="character" w:styleId="Char4" w:customStyle="1">
    <w:name w:val="Υποσέλιδο Char"/>
    <w:basedOn w:val="DefaultParagraphFont"/>
    <w:link w:val="aa"/>
    <w:uiPriority w:val="99"/>
    <w:semiHidden/>
    <w:qFormat/>
    <w:locked/>
    <w:rsid w:val="003b23d7"/>
    <w:rPr>
      <w:rFonts w:cs="Times New Roman"/>
      <w:sz w:val="24"/>
      <w:szCs w:val="24"/>
    </w:rPr>
  </w:style>
  <w:style w:type="character" w:styleId="HTMLChar" w:customStyle="1">
    <w:name w:val="Προ-διαμορφωμένο HTML Char"/>
    <w:basedOn w:val="DefaultParagraphFont"/>
    <w:link w:val="-HTML"/>
    <w:uiPriority w:val="99"/>
    <w:qFormat/>
    <w:locked/>
    <w:rsid w:val="00846c71"/>
    <w:rPr>
      <w:rFonts w:ascii="Verdana" w:hAnsi="Verdana" w:cs="Courier New"/>
      <w:color w:val="000000"/>
      <w:sz w:val="14"/>
      <w:szCs w:val="14"/>
    </w:rPr>
  </w:style>
  <w:style w:type="character" w:styleId="Char5" w:customStyle="1">
    <w:name w:val="Κείμενο πλαισίου Char"/>
    <w:basedOn w:val="DefaultParagraphFont"/>
    <w:link w:val="ae"/>
    <w:uiPriority w:val="99"/>
    <w:semiHidden/>
    <w:qFormat/>
    <w:locked/>
    <w:rsid w:val="009005d7"/>
    <w:rPr>
      <w:rFonts w:ascii="Tahoma" w:hAnsi="Tahoma" w:cs="Tahoma"/>
      <w:sz w:val="16"/>
      <w:szCs w:val="16"/>
      <w:lang w:val="en-US" w:eastAsia="en-US"/>
    </w:rPr>
  </w:style>
  <w:style w:type="character" w:styleId="Longtext" w:customStyle="1">
    <w:name w:val="long_text"/>
    <w:basedOn w:val="DefaultParagraphFont"/>
    <w:uiPriority w:val="99"/>
    <w:qFormat/>
    <w:rsid w:val="00c44c70"/>
    <w:rPr>
      <w:rFonts w:cs="Times New Roman"/>
    </w:rPr>
  </w:style>
  <w:style w:type="character" w:styleId="Annotationreference">
    <w:name w:val="annotation reference"/>
    <w:basedOn w:val="DefaultParagraphFont"/>
    <w:uiPriority w:val="99"/>
    <w:semiHidden/>
    <w:qFormat/>
    <w:rsid w:val="000571fd"/>
    <w:rPr>
      <w:rFonts w:cs="Times New Roman"/>
      <w:sz w:val="16"/>
      <w:szCs w:val="16"/>
    </w:rPr>
  </w:style>
  <w:style w:type="character" w:styleId="Char6" w:customStyle="1">
    <w:name w:val="Κείμενο σχολίου Char"/>
    <w:basedOn w:val="DefaultParagraphFont"/>
    <w:link w:val="af0"/>
    <w:uiPriority w:val="99"/>
    <w:semiHidden/>
    <w:qFormat/>
    <w:locked/>
    <w:rsid w:val="003b23d7"/>
    <w:rPr>
      <w:rFonts w:cs="Times New Roman"/>
      <w:sz w:val="20"/>
      <w:szCs w:val="20"/>
    </w:rPr>
  </w:style>
  <w:style w:type="character" w:styleId="Char7" w:customStyle="1">
    <w:name w:val="Θέμα σχολίου Char"/>
    <w:basedOn w:val="Char6"/>
    <w:link w:val="af1"/>
    <w:uiPriority w:val="99"/>
    <w:semiHidden/>
    <w:qFormat/>
    <w:locked/>
    <w:rsid w:val="003b23d7"/>
    <w:rPr>
      <w:rFonts w:cs="Times New Roman"/>
      <w:b/>
      <w:bCs/>
      <w:sz w:val="20"/>
      <w:szCs w:val="20"/>
    </w:rPr>
  </w:style>
  <w:style w:type="character" w:styleId="Titleqatooltip" w:customStyle="1">
    <w:name w:val="title qa_tooltip"/>
    <w:basedOn w:val="DefaultParagraphFont"/>
    <w:uiPriority w:val="99"/>
    <w:qFormat/>
    <w:rsid w:val="00ab18ac"/>
    <w:rPr>
      <w:rFonts w:cs="Times New Roman"/>
    </w:rPr>
  </w:style>
  <w:style w:type="character" w:styleId="Qatooltipclassic" w:customStyle="1">
    <w:name w:val="qa_tooltip_classic"/>
    <w:basedOn w:val="DefaultParagraphFont"/>
    <w:uiPriority w:val="99"/>
    <w:qFormat/>
    <w:rsid w:val="00ab18ac"/>
    <w:rPr>
      <w:rFonts w:cs="Times New Roman"/>
    </w:rPr>
  </w:style>
  <w:style w:type="character" w:styleId="Qatooltip" w:customStyle="1">
    <w:name w:val="qa_tooltip"/>
    <w:basedOn w:val="DefaultParagraphFont"/>
    <w:uiPriority w:val="99"/>
    <w:qFormat/>
    <w:rsid w:val="00667ed7"/>
    <w:rPr>
      <w:rFonts w:cs="Times New Roman"/>
    </w:rPr>
  </w:style>
  <w:style w:type="character" w:styleId="Hps" w:customStyle="1">
    <w:name w:val="hps"/>
    <w:basedOn w:val="DefaultParagraphFont"/>
    <w:qFormat/>
    <w:rsid w:val="00382703"/>
    <w:rPr>
      <w:rFonts w:cs="Times New Roman"/>
    </w:rPr>
  </w:style>
  <w:style w:type="character" w:styleId="Shorttext" w:customStyle="1">
    <w:name w:val="short_text"/>
    <w:basedOn w:val="DefaultParagraphFont"/>
    <w:uiPriority w:val="99"/>
    <w:qFormat/>
    <w:rsid w:val="00903735"/>
    <w:rPr>
      <w:rFonts w:cs="Times New Roman"/>
    </w:rPr>
  </w:style>
  <w:style w:type="character" w:styleId="Atn" w:customStyle="1">
    <w:name w:val="atn"/>
    <w:basedOn w:val="DefaultParagraphFont"/>
    <w:uiPriority w:val="99"/>
    <w:qFormat/>
    <w:rsid w:val="00903735"/>
    <w:rPr>
      <w:rFonts w:cs="Times New Roman"/>
    </w:rPr>
  </w:style>
  <w:style w:type="character" w:styleId="St" w:customStyle="1">
    <w:name w:val="st"/>
    <w:basedOn w:val="DefaultParagraphFont"/>
    <w:uiPriority w:val="99"/>
    <w:qFormat/>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ascii="Calibri" w:hAnsi="Calibri" w:cs="Times New Roman"/>
      <w:b/>
      <w:sz w:val="22"/>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b/>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sz w:val="20"/>
    </w:rPr>
  </w:style>
  <w:style w:type="character" w:styleId="ListLabel137">
    <w:name w:val="ListLabel 137"/>
    <w:qFormat/>
    <w:rPr>
      <w:rFonts w:cs="Times New Roman"/>
      <w:sz w:val="20"/>
    </w:rPr>
  </w:style>
  <w:style w:type="character" w:styleId="ListLabel138">
    <w:name w:val="ListLabel 138"/>
    <w:qFormat/>
    <w:rPr>
      <w:rFonts w:cs="Times New Roman"/>
      <w:sz w:val="20"/>
    </w:rPr>
  </w:style>
  <w:style w:type="character" w:styleId="ListLabel139">
    <w:name w:val="ListLabel 139"/>
    <w:qFormat/>
    <w:rPr>
      <w:rFonts w:cs="Times New Roman"/>
      <w:sz w:val="20"/>
    </w:rPr>
  </w:style>
  <w:style w:type="character" w:styleId="ListLabel140">
    <w:name w:val="ListLabel 140"/>
    <w:qFormat/>
    <w:rPr>
      <w:rFonts w:cs="Times New Roman"/>
      <w:sz w:val="20"/>
    </w:rPr>
  </w:style>
  <w:style w:type="character" w:styleId="ListLabel141">
    <w:name w:val="ListLabel 141"/>
    <w:qFormat/>
    <w:rPr>
      <w:rFonts w:cs="Times New Roman"/>
      <w:sz w:val="20"/>
    </w:rPr>
  </w:style>
  <w:style w:type="character" w:styleId="ListLabel142">
    <w:name w:val="ListLabel 142"/>
    <w:qFormat/>
    <w:rPr>
      <w:rFonts w:cs="Times New Roman"/>
      <w:sz w:val="20"/>
    </w:rPr>
  </w:style>
  <w:style w:type="character" w:styleId="ListLabel143">
    <w:name w:val="ListLabel 143"/>
    <w:qFormat/>
    <w:rPr>
      <w:rFonts w:cs="Times New Roman"/>
      <w:sz w:val="20"/>
    </w:rPr>
  </w:style>
  <w:style w:type="character" w:styleId="ListLabel144">
    <w:name w:val="ListLabel 144"/>
    <w:qFormat/>
    <w:rPr>
      <w:rFonts w:cs="Times New Roman"/>
      <w:sz w:val="20"/>
    </w:rPr>
  </w:style>
  <w:style w:type="character" w:styleId="ListLabel145">
    <w:name w:val="ListLabel 145"/>
    <w:qFormat/>
    <w:rPr>
      <w:rFonts w:cs="Times New Roman"/>
      <w:sz w:val="20"/>
    </w:rPr>
  </w:style>
  <w:style w:type="character" w:styleId="ListLabel146">
    <w:name w:val="ListLabel 146"/>
    <w:qFormat/>
    <w:rPr>
      <w:rFonts w:cs="Times New Roman"/>
      <w:sz w:val="20"/>
    </w:rPr>
  </w:style>
  <w:style w:type="character" w:styleId="ListLabel147">
    <w:name w:val="ListLabel 147"/>
    <w:qFormat/>
    <w:rPr>
      <w:rFonts w:cs="Times New Roman"/>
      <w:sz w:val="20"/>
    </w:rPr>
  </w:style>
  <w:style w:type="character" w:styleId="ListLabel148">
    <w:name w:val="ListLabel 148"/>
    <w:qFormat/>
    <w:rPr>
      <w:rFonts w:cs="Times New Roman"/>
      <w:sz w:val="20"/>
    </w:rPr>
  </w:style>
  <w:style w:type="character" w:styleId="ListLabel149">
    <w:name w:val="ListLabel 149"/>
    <w:qFormat/>
    <w:rPr>
      <w:rFonts w:cs="Times New Roman"/>
      <w:sz w:val="20"/>
    </w:rPr>
  </w:style>
  <w:style w:type="character" w:styleId="ListLabel150">
    <w:name w:val="ListLabel 150"/>
    <w:qFormat/>
    <w:rPr>
      <w:rFonts w:cs="Times New Roman"/>
      <w:sz w:val="20"/>
    </w:rPr>
  </w:style>
  <w:style w:type="character" w:styleId="ListLabel151">
    <w:name w:val="ListLabel 151"/>
    <w:qFormat/>
    <w:rPr>
      <w:rFonts w:cs="Times New Roman"/>
      <w:sz w:val="20"/>
    </w:rPr>
  </w:style>
  <w:style w:type="character" w:styleId="ListLabel152">
    <w:name w:val="ListLabel 152"/>
    <w:qFormat/>
    <w:rPr>
      <w:rFonts w:cs="Times New Roman"/>
      <w:sz w:val="20"/>
    </w:rPr>
  </w:style>
  <w:style w:type="character" w:styleId="ListLabel153">
    <w:name w:val="ListLabel 153"/>
    <w:qFormat/>
    <w:rPr>
      <w:rFonts w:cs="Times New Roman"/>
      <w:sz w:val="20"/>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sz w:val="20"/>
    </w:rPr>
  </w:style>
  <w:style w:type="character" w:styleId="ListLabel182">
    <w:name w:val="ListLabel 182"/>
    <w:qFormat/>
    <w:rPr>
      <w:sz w:val="20"/>
    </w:rPr>
  </w:style>
  <w:style w:type="character" w:styleId="ListLabel183">
    <w:name w:val="ListLabel 183"/>
    <w:qFormat/>
    <w:rPr>
      <w:sz w:val="20"/>
    </w:rPr>
  </w:style>
  <w:style w:type="character" w:styleId="ListLabel184">
    <w:name w:val="ListLabel 184"/>
    <w:qFormat/>
    <w:rPr>
      <w:sz w:val="20"/>
    </w:rPr>
  </w:style>
  <w:style w:type="character" w:styleId="ListLabel185">
    <w:name w:val="ListLabel 185"/>
    <w:qFormat/>
    <w:rPr>
      <w:sz w:val="20"/>
    </w:rPr>
  </w:style>
  <w:style w:type="character" w:styleId="ListLabel186">
    <w:name w:val="ListLabel 186"/>
    <w:qFormat/>
    <w:rPr>
      <w:sz w:val="20"/>
    </w:rPr>
  </w:style>
  <w:style w:type="character" w:styleId="ListLabel187">
    <w:name w:val="ListLabel 187"/>
    <w:qFormat/>
    <w:rPr>
      <w:sz w:val="20"/>
    </w:rPr>
  </w:style>
  <w:style w:type="character" w:styleId="ListLabel188">
    <w:name w:val="ListLabel 188"/>
    <w:qFormat/>
    <w:rPr>
      <w:sz w:val="20"/>
    </w:rPr>
  </w:style>
  <w:style w:type="character" w:styleId="ListLabel189">
    <w:name w:val="ListLabel 189"/>
    <w:qFormat/>
    <w:rPr>
      <w:sz w:val="20"/>
    </w:rPr>
  </w:style>
  <w:style w:type="character" w:styleId="ListLabel190">
    <w:name w:val="ListLabel 190"/>
    <w:qFormat/>
    <w:rPr>
      <w:rFonts w:eastAsia="Times New Roman" w:cs="Calibri"/>
    </w:rPr>
  </w:style>
  <w:style w:type="character" w:styleId="ListLabel191">
    <w:name w:val="ListLabel 191"/>
    <w:qFormat/>
    <w:rPr>
      <w:rFonts w:cs="Courier New"/>
    </w:rPr>
  </w:style>
  <w:style w:type="character" w:styleId="ListLabel192">
    <w:name w:val="ListLabel 192"/>
    <w:qFormat/>
    <w:rPr>
      <w:rFonts w:cs="Courier New"/>
    </w:rPr>
  </w:style>
  <w:style w:type="character" w:styleId="ListLabel193">
    <w:name w:val="ListLabel 193"/>
    <w:qFormat/>
    <w:rPr>
      <w:rFonts w:cs="Courier New"/>
    </w:rPr>
  </w:style>
  <w:style w:type="character" w:styleId="ListLabel194">
    <w:name w:val="ListLabel 194"/>
    <w:qFormat/>
    <w:rPr>
      <w:rFonts w:eastAsia="Times New Roman" w:cs="Times New Roman"/>
      <w:sz w:val="20"/>
    </w:rPr>
  </w:style>
  <w:style w:type="character" w:styleId="ListLabel195">
    <w:name w:val="ListLabel 195"/>
    <w:qFormat/>
    <w:rPr>
      <w:rFonts w:cs="Courier New"/>
    </w:rPr>
  </w:style>
  <w:style w:type="character" w:styleId="ListLabel196">
    <w:name w:val="ListLabel 196"/>
    <w:qFormat/>
    <w:rPr>
      <w:rFonts w:cs="Courier New"/>
    </w:rPr>
  </w:style>
  <w:style w:type="character" w:styleId="ListLabel197">
    <w:name w:val="ListLabel 197"/>
    <w:qFormat/>
    <w:rPr>
      <w:rFonts w:cs="Courier New"/>
    </w:rPr>
  </w:style>
  <w:style w:type="character" w:styleId="ListLabel198">
    <w:name w:val="ListLabel 198"/>
    <w:qFormat/>
    <w:rPr>
      <w:rFonts w:eastAsia="Times New Roman" w:cs="Times New Roman"/>
      <w:sz w:val="20"/>
    </w:rPr>
  </w:style>
  <w:style w:type="character" w:styleId="ListLabel199">
    <w:name w:val="ListLabel 199"/>
    <w:qFormat/>
    <w:rPr>
      <w:rFonts w:cs="Courier New"/>
    </w:rPr>
  </w:style>
  <w:style w:type="character" w:styleId="ListLabel200">
    <w:name w:val="ListLabel 200"/>
    <w:qFormat/>
    <w:rPr>
      <w:rFonts w:cs="Courier New"/>
    </w:rPr>
  </w:style>
  <w:style w:type="character" w:styleId="ListLabel201">
    <w:name w:val="ListLabel 201"/>
    <w:qFormat/>
    <w:rPr>
      <w:rFonts w:cs="Courier New"/>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link w:val="Char"/>
    <w:uiPriority w:val="99"/>
    <w:rsid w:val="0042341e"/>
    <w:pPr>
      <w:jc w:val="both"/>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notetext">
    <w:name w:val="footnote text"/>
    <w:basedOn w:val="Normal"/>
    <w:link w:val="Char0"/>
    <w:semiHidden/>
    <w:qFormat/>
    <w:rsid w:val="0042341e"/>
    <w:pPr/>
    <w:rPr>
      <w:sz w:val="20"/>
      <w:szCs w:val="20"/>
    </w:rPr>
  </w:style>
  <w:style w:type="paragraph" w:styleId="Header">
    <w:name w:val="Header"/>
    <w:basedOn w:val="Normal"/>
    <w:link w:val="Char1"/>
    <w:uiPriority w:val="99"/>
    <w:rsid w:val="0042341e"/>
    <w:pPr>
      <w:tabs>
        <w:tab w:val="center" w:pos="4153" w:leader="none"/>
        <w:tab w:val="right" w:pos="8306" w:leader="none"/>
      </w:tabs>
    </w:pPr>
    <w:rPr/>
  </w:style>
  <w:style w:type="paragraph" w:styleId="TextBodyIndent">
    <w:name w:val="Body Text Indent"/>
    <w:basedOn w:val="Normal"/>
    <w:link w:val="Char2"/>
    <w:uiPriority w:val="99"/>
    <w:rsid w:val="0042341e"/>
    <w:pPr>
      <w:ind w:left="540" w:hanging="540"/>
      <w:jc w:val="both"/>
    </w:pPr>
    <w:rPr>
      <w:b/>
      <w:bCs/>
      <w:lang w:val="el-GR"/>
    </w:rPr>
  </w:style>
  <w:style w:type="paragraph" w:styleId="BodyText2">
    <w:name w:val="Body Text 2"/>
    <w:basedOn w:val="Normal"/>
    <w:link w:val="2Char0"/>
    <w:uiPriority w:val="99"/>
    <w:qFormat/>
    <w:rsid w:val="0042341e"/>
    <w:pPr>
      <w:jc w:val="both"/>
    </w:pPr>
    <w:rPr>
      <w:b/>
      <w:bCs/>
      <w:lang w:val="el-GR"/>
    </w:rPr>
  </w:style>
  <w:style w:type="paragraph" w:styleId="BodyTextIndent2">
    <w:name w:val="Body Text Indent 2"/>
    <w:basedOn w:val="Normal"/>
    <w:link w:val="2Char1"/>
    <w:uiPriority w:val="99"/>
    <w:qFormat/>
    <w:rsid w:val="0042341e"/>
    <w:pPr>
      <w:ind w:left="720" w:hanging="720"/>
      <w:jc w:val="both"/>
    </w:pPr>
    <w:rPr>
      <w:b/>
      <w:bCs/>
      <w:lang w:val="el-GR"/>
    </w:rPr>
  </w:style>
  <w:style w:type="paragraph" w:styleId="Contents1">
    <w:name w:val="TOC 1"/>
    <w:basedOn w:val="Normal"/>
    <w:autoRedefine/>
    <w:uiPriority w:val="39"/>
    <w:rsid w:val="00167bf7"/>
    <w:pPr>
      <w:tabs>
        <w:tab w:val="right" w:pos="8789" w:leader="dot"/>
      </w:tabs>
      <w:spacing w:lineRule="auto" w:line="360"/>
    </w:pPr>
    <w:rPr>
      <w:rFonts w:ascii="Georgia" w:hAnsi="Georgia"/>
      <w:b/>
      <w:bCs/>
      <w:sz w:val="20"/>
      <w:szCs w:val="32"/>
      <w:lang w:val="el-GR"/>
    </w:rPr>
  </w:style>
  <w:style w:type="paragraph" w:styleId="Contents2">
    <w:name w:val="TOC 2"/>
    <w:basedOn w:val="Normal"/>
    <w:autoRedefine/>
    <w:uiPriority w:val="39"/>
    <w:rsid w:val="00167bf7"/>
    <w:pPr>
      <w:tabs>
        <w:tab w:val="left" w:pos="720" w:leader="none"/>
        <w:tab w:val="right" w:pos="8789" w:leader="dot"/>
      </w:tabs>
      <w:spacing w:lineRule="auto" w:line="360"/>
    </w:pPr>
    <w:rPr>
      <w:rFonts w:ascii="Georgia" w:hAnsi="Georgia"/>
      <w:sz w:val="20"/>
      <w:szCs w:val="28"/>
      <w:lang w:val="el-GR"/>
    </w:rPr>
  </w:style>
  <w:style w:type="paragraph" w:styleId="Contents3">
    <w:name w:val="TOC 3"/>
    <w:basedOn w:val="Normal"/>
    <w:autoRedefine/>
    <w:uiPriority w:val="99"/>
    <w:rsid w:val="0042341e"/>
    <w:pPr>
      <w:ind w:left="480" w:hanging="0"/>
    </w:pPr>
    <w:rPr/>
  </w:style>
  <w:style w:type="paragraph" w:styleId="Contents4">
    <w:name w:val="TOC 4"/>
    <w:basedOn w:val="Normal"/>
    <w:autoRedefine/>
    <w:uiPriority w:val="99"/>
    <w:semiHidden/>
    <w:rsid w:val="0042341e"/>
    <w:pPr>
      <w:ind w:left="720" w:hanging="0"/>
    </w:pPr>
    <w:rPr/>
  </w:style>
  <w:style w:type="paragraph" w:styleId="Contents5">
    <w:name w:val="TOC 5"/>
    <w:basedOn w:val="Normal"/>
    <w:autoRedefine/>
    <w:uiPriority w:val="99"/>
    <w:semiHidden/>
    <w:rsid w:val="0042341e"/>
    <w:pPr>
      <w:ind w:left="960" w:hanging="0"/>
    </w:pPr>
    <w:rPr/>
  </w:style>
  <w:style w:type="paragraph" w:styleId="Contents6">
    <w:name w:val="TOC 6"/>
    <w:basedOn w:val="Normal"/>
    <w:autoRedefine/>
    <w:uiPriority w:val="99"/>
    <w:semiHidden/>
    <w:rsid w:val="0042341e"/>
    <w:pPr>
      <w:ind w:left="1200" w:hanging="0"/>
    </w:pPr>
    <w:rPr/>
  </w:style>
  <w:style w:type="paragraph" w:styleId="Contents7">
    <w:name w:val="TOC 7"/>
    <w:basedOn w:val="Normal"/>
    <w:autoRedefine/>
    <w:uiPriority w:val="99"/>
    <w:semiHidden/>
    <w:rsid w:val="0042341e"/>
    <w:pPr>
      <w:ind w:left="1440" w:hanging="0"/>
    </w:pPr>
    <w:rPr/>
  </w:style>
  <w:style w:type="paragraph" w:styleId="Contents8">
    <w:name w:val="TOC 8"/>
    <w:basedOn w:val="Normal"/>
    <w:autoRedefine/>
    <w:uiPriority w:val="99"/>
    <w:semiHidden/>
    <w:rsid w:val="0042341e"/>
    <w:pPr>
      <w:ind w:left="1680" w:hanging="0"/>
    </w:pPr>
    <w:rPr/>
  </w:style>
  <w:style w:type="paragraph" w:styleId="Contents9">
    <w:name w:val="TOC 9"/>
    <w:basedOn w:val="Normal"/>
    <w:autoRedefine/>
    <w:uiPriority w:val="99"/>
    <w:semiHidden/>
    <w:rsid w:val="0042341e"/>
    <w:pPr>
      <w:ind w:left="1920" w:hanging="0"/>
    </w:pPr>
    <w:rPr/>
  </w:style>
  <w:style w:type="paragraph" w:styleId="BodyTextIndent3">
    <w:name w:val="Body Text Indent 3"/>
    <w:basedOn w:val="Normal"/>
    <w:link w:val="3Char0"/>
    <w:uiPriority w:val="99"/>
    <w:qFormat/>
    <w:rsid w:val="0042341e"/>
    <w:pPr>
      <w:ind w:left="720" w:hanging="720"/>
      <w:jc w:val="both"/>
    </w:pPr>
    <w:rPr>
      <w:lang w:val="el-GR"/>
    </w:rPr>
  </w:style>
  <w:style w:type="paragraph" w:styleId="BodyText3">
    <w:name w:val="Body Text 3"/>
    <w:basedOn w:val="Normal"/>
    <w:link w:val="3Char1"/>
    <w:uiPriority w:val="99"/>
    <w:qFormat/>
    <w:rsid w:val="0042341e"/>
    <w:pPr>
      <w:jc w:val="center"/>
    </w:pPr>
    <w:rPr>
      <w:b/>
      <w:bCs/>
      <w:lang w:val="el-GR"/>
    </w:rPr>
  </w:style>
  <w:style w:type="paragraph" w:styleId="Caption1">
    <w:name w:val="caption"/>
    <w:basedOn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Char3"/>
    <w:uiPriority w:val="99"/>
    <w:rsid w:val="0042341e"/>
    <w:pPr>
      <w:tabs>
        <w:tab w:val="center" w:pos="4153" w:leader="none"/>
        <w:tab w:val="right" w:pos="8306" w:leader="none"/>
      </w:tabs>
    </w:pPr>
    <w:rPr/>
  </w:style>
  <w:style w:type="paragraph" w:styleId="ListParagraph">
    <w:name w:val="List Paragraph"/>
    <w:basedOn w:val="Normal"/>
    <w:uiPriority w:val="99"/>
    <w:qFormat/>
    <w:rsid w:val="007968a7"/>
    <w:pPr>
      <w:spacing w:lineRule="auto" w:line="276" w:before="0" w:after="200"/>
      <w:ind w:left="720" w:hanging="0"/>
      <w:contextualSpacing/>
    </w:pPr>
    <w:rPr>
      <w:rFonts w:ascii="Calibri" w:hAnsi="Calibri"/>
      <w:sz w:val="22"/>
      <w:szCs w:val="22"/>
      <w:lang w:val="el-GR"/>
    </w:rPr>
  </w:style>
  <w:style w:type="paragraph" w:styleId="HTMLPreformatted">
    <w:name w:val="HTML Preformatted"/>
    <w:basedOn w:val="Normal"/>
    <w:link w:val="-HTMLChar"/>
    <w:uiPriority w:val="99"/>
    <w:qFormat/>
    <w:rsid w:val="00846c71"/>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Verdana" w:hAnsi="Verdana" w:cs="Courier New"/>
      <w:color w:val="000000"/>
      <w:sz w:val="14"/>
      <w:szCs w:val="14"/>
      <w:lang w:val="el-GR" w:eastAsia="el-GR"/>
    </w:rPr>
  </w:style>
  <w:style w:type="paragraph" w:styleId="TOCHeading">
    <w:name w:val="TOC Heading"/>
    <w:basedOn w:val="Heading1"/>
    <w:uiPriority w:val="99"/>
    <w:qFormat/>
    <w:rsid w:val="007960c1"/>
    <w:pPr>
      <w:keepLines/>
      <w:spacing w:lineRule="auto" w:line="259" w:before="240" w:after="0"/>
    </w:pPr>
    <w:rPr>
      <w:rFonts w:ascii="Calibri Light" w:hAnsi="Calibri Light" w:cs="Times New Roman"/>
      <w:b w:val="false"/>
      <w:bCs w:val="false"/>
      <w:color w:val="2E74B5"/>
      <w:szCs w:val="32"/>
      <w:lang w:val="en-US"/>
    </w:rPr>
  </w:style>
  <w:style w:type="paragraph" w:styleId="BalloonText">
    <w:name w:val="Balloon Text"/>
    <w:basedOn w:val="Normal"/>
    <w:link w:val="Char4"/>
    <w:uiPriority w:val="99"/>
    <w:semiHidden/>
    <w:qFormat/>
    <w:rsid w:val="009005d7"/>
    <w:pPr/>
    <w:rPr>
      <w:rFonts w:ascii="Tahoma" w:hAnsi="Tahoma" w:cs="Tahoma"/>
      <w:sz w:val="16"/>
      <w:szCs w:val="16"/>
    </w:rPr>
  </w:style>
  <w:style w:type="paragraph" w:styleId="Annotationtext">
    <w:name w:val="annotation text"/>
    <w:basedOn w:val="Normal"/>
    <w:link w:val="Char5"/>
    <w:uiPriority w:val="99"/>
    <w:semiHidden/>
    <w:qFormat/>
    <w:rsid w:val="000571fd"/>
    <w:pPr/>
    <w:rPr>
      <w:sz w:val="20"/>
      <w:szCs w:val="20"/>
    </w:rPr>
  </w:style>
  <w:style w:type="paragraph" w:styleId="Annotationsubject">
    <w:name w:val="annotation subject"/>
    <w:basedOn w:val="Annotationtext"/>
    <w:link w:val="Char6"/>
    <w:uiPriority w:val="99"/>
    <w:semiHidden/>
    <w:qFormat/>
    <w:rsid w:val="000571fd"/>
    <w:pPr/>
    <w:rPr>
      <w:b/>
      <w:bCs/>
    </w:rPr>
  </w:style>
  <w:style w:type="paragraph" w:styleId="NormalWeb">
    <w:name w:val="Normal (Web)"/>
    <w:basedOn w:val="Normal"/>
    <w:uiPriority w:val="99"/>
    <w:unhideWhenUsed/>
    <w:qFormat/>
    <w:locked/>
    <w:rsid w:val="002143e1"/>
    <w:pPr>
      <w:spacing w:beforeAutospacing="1" w:afterAutospacing="1"/>
    </w:pPr>
    <w:rPr>
      <w:lang w:val="el-GR" w:eastAsia="el-G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c">
    <w:name w:val="Table Grid"/>
    <w:basedOn w:val="a1"/>
    <w:uiPriority w:val="99"/>
    <w:rsid w:val="001b78ee"/>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uiPriority w:val="39"/>
    <w:rsid w:val="006122f8"/>
    <w:rPr>
      <w:lang w:val="el-G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2">
    <w:name w:val="Table Grid2"/>
    <w:uiPriority w:val="39"/>
    <w:rsid w:val="006122f8"/>
    <w:rPr>
      <w:lang w:val="el-G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numbering.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Application>LibreOffice/5.3.1.2$Linux_X86_64 LibreOffice_project/30m0$Build-2</Application>
  <Pages>3</Pages>
  <Words>885</Words>
  <Characters>5878</Characters>
  <CharactersWithSpaces>6682</CharactersWithSpaces>
  <Paragraphs>112</Paragraphs>
  <Company>Aegean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2017-05-29T12:59:00Z</dcterms:created>
  <dc:creator>ska</dc:creator>
  <dc:description/>
  <dc:language>en-US</dc:language>
  <cp:lastModifiedBy>Xalkia Sofia</cp:lastModifiedBy>
  <cp:lastPrinted>2014-04-24T14:33:00Z</cp:lastPrinted>
  <dcterms:modified xsi:type="dcterms:W3CDTF">2017-10-23T06:59:00Z</dcterms:modified>
  <cp:revision>59</cp:revision>
  <dc:subject/>
  <dc:title>Ι</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Aegean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